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06FB" w:rsidRDefault="00A406FB" w:rsidP="00A406FB">
      <w:pPr>
        <w:jc w:val="center"/>
        <w:rPr>
          <w:sz w:val="28"/>
          <w:szCs w:val="28"/>
        </w:rPr>
      </w:pPr>
      <w:r>
        <w:rPr>
          <w:sz w:val="28"/>
          <w:szCs w:val="28"/>
        </w:rPr>
        <w:t>МІНІСТЕРСТВО ОСВІТИ І НАУКИ УКРАЇНИ</w:t>
      </w:r>
    </w:p>
    <w:p w:rsidR="00CF0672" w:rsidRPr="00D70F51" w:rsidRDefault="00A406FB" w:rsidP="00D70F51">
      <w:pPr>
        <w:jc w:val="center"/>
        <w:rPr>
          <w:sz w:val="28"/>
          <w:szCs w:val="28"/>
          <w:lang w:val="ru-RU"/>
        </w:rPr>
      </w:pPr>
      <w:r>
        <w:rPr>
          <w:sz w:val="28"/>
          <w:szCs w:val="28"/>
        </w:rPr>
        <w:t>ЛЬВІВСЬКИЙ НАЦІОНАЛЬНИЙ УНІВЕРСИТЕТ ВЕТЕРИНАРНОЇ МЕДИЦИНИ ТА БІ</w:t>
      </w:r>
      <w:r w:rsidR="00D70F51">
        <w:rPr>
          <w:sz w:val="28"/>
          <w:szCs w:val="28"/>
        </w:rPr>
        <w:t>ОТЕХНОЛОГІЙ ІМЕНІ С.З. ҐЖИЦЬКОГ</w:t>
      </w:r>
      <w:r w:rsidR="00D70F51">
        <w:rPr>
          <w:sz w:val="28"/>
          <w:szCs w:val="28"/>
          <w:lang w:val="ru-RU"/>
        </w:rPr>
        <w:t>О</w:t>
      </w:r>
    </w:p>
    <w:p w:rsidR="009B1E63" w:rsidRPr="00033D5F" w:rsidRDefault="00615E52" w:rsidP="008D6C5F">
      <w:pPr>
        <w:pStyle w:val="4"/>
        <w:jc w:val="center"/>
        <w:rPr>
          <w:b w:val="0"/>
          <w:szCs w:val="32"/>
          <w:lang w:val="ru-RU"/>
        </w:rPr>
      </w:pPr>
      <w:r>
        <w:rPr>
          <w:noProof/>
          <w:lang w:val="ru-RU" w:eastAsia="ru-RU" w:bidi="ar-SA"/>
        </w:rPr>
        <w:drawing>
          <wp:inline distT="0" distB="0" distL="0" distR="0" wp14:anchorId="6D88D199" wp14:editId="34DDC009">
            <wp:extent cx="2076450" cy="30670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76450" cy="3067050"/>
                    </a:xfrm>
                    <a:prstGeom prst="rect">
                      <a:avLst/>
                    </a:prstGeom>
                    <a:noFill/>
                    <a:ln>
                      <a:noFill/>
                    </a:ln>
                  </pic:spPr>
                </pic:pic>
              </a:graphicData>
            </a:graphic>
          </wp:inline>
        </w:drawing>
      </w:r>
      <w:r w:rsidR="00CF0672" w:rsidRPr="00CF0672">
        <w:rPr>
          <w:sz w:val="32"/>
          <w:szCs w:val="32"/>
          <w:lang w:val="ru-RU"/>
        </w:rPr>
        <w:t xml:space="preserve">                                                        </w:t>
      </w:r>
      <w:r w:rsidR="008D6C5F">
        <w:rPr>
          <w:sz w:val="32"/>
          <w:szCs w:val="32"/>
          <w:lang w:val="ru-RU"/>
        </w:rPr>
        <w:t xml:space="preserve">                         </w:t>
      </w:r>
      <w:r w:rsidR="008D6C5F" w:rsidRPr="008D6C5F">
        <w:rPr>
          <w:sz w:val="32"/>
          <w:szCs w:val="32"/>
          <w:lang w:val="ru-RU"/>
        </w:rPr>
        <w:t xml:space="preserve">                            </w:t>
      </w:r>
      <w:r w:rsidR="008D6C5F" w:rsidRPr="008D6C5F">
        <w:rPr>
          <w:b w:val="0"/>
          <w:szCs w:val="32"/>
          <w:lang w:val="ru-RU"/>
        </w:rPr>
        <w:t xml:space="preserve">                                                                                  </w:t>
      </w:r>
    </w:p>
    <w:p w:rsidR="00CF0672" w:rsidRPr="00CF0672" w:rsidRDefault="009B1E63" w:rsidP="000752D3">
      <w:pPr>
        <w:pStyle w:val="4"/>
        <w:jc w:val="right"/>
        <w:rPr>
          <w:b w:val="0"/>
          <w:i/>
          <w:szCs w:val="32"/>
          <w:lang w:val="ru-RU"/>
        </w:rPr>
      </w:pPr>
      <w:r w:rsidRPr="00033D5F">
        <w:rPr>
          <w:b w:val="0"/>
          <w:szCs w:val="32"/>
          <w:lang w:val="ru-RU"/>
        </w:rPr>
        <w:t xml:space="preserve">                                                                                                           </w:t>
      </w:r>
    </w:p>
    <w:p w:rsidR="00CF0672" w:rsidRPr="00CF0672" w:rsidRDefault="00CF0672" w:rsidP="00A406FB">
      <w:pPr>
        <w:pStyle w:val="5"/>
        <w:jc w:val="center"/>
        <w:rPr>
          <w:i w:val="0"/>
          <w:sz w:val="32"/>
          <w:szCs w:val="32"/>
          <w:lang w:val="ru-RU"/>
        </w:rPr>
      </w:pPr>
    </w:p>
    <w:p w:rsidR="00A406FB" w:rsidRDefault="008D6C5F" w:rsidP="008D6C5F">
      <w:pPr>
        <w:pStyle w:val="5"/>
        <w:rPr>
          <w:i w:val="0"/>
          <w:sz w:val="32"/>
          <w:szCs w:val="32"/>
        </w:rPr>
      </w:pPr>
      <w:r w:rsidRPr="00033D5F">
        <w:rPr>
          <w:i w:val="0"/>
          <w:sz w:val="32"/>
          <w:szCs w:val="32"/>
          <w:lang w:val="ru-RU"/>
        </w:rPr>
        <w:t xml:space="preserve">                                                  </w:t>
      </w:r>
      <w:r w:rsidR="00A406FB">
        <w:rPr>
          <w:i w:val="0"/>
          <w:sz w:val="32"/>
          <w:szCs w:val="32"/>
        </w:rPr>
        <w:t>ПРОГРАМА</w:t>
      </w:r>
    </w:p>
    <w:p w:rsidR="00A406FB" w:rsidRDefault="00A406FB" w:rsidP="008D6C5F">
      <w:pPr>
        <w:pStyle w:val="6"/>
        <w:jc w:val="center"/>
        <w:rPr>
          <w:b w:val="0"/>
          <w:bCs w:val="0"/>
          <w:sz w:val="28"/>
          <w:szCs w:val="28"/>
        </w:rPr>
      </w:pPr>
      <w:r>
        <w:rPr>
          <w:b w:val="0"/>
          <w:sz w:val="28"/>
          <w:szCs w:val="28"/>
        </w:rPr>
        <w:t>вступного фахового випробування</w:t>
      </w:r>
    </w:p>
    <w:p w:rsidR="00A406FB" w:rsidRDefault="00A406FB" w:rsidP="008D6C5F">
      <w:pPr>
        <w:jc w:val="center"/>
        <w:rPr>
          <w:sz w:val="28"/>
          <w:szCs w:val="28"/>
        </w:rPr>
      </w:pPr>
      <w:r>
        <w:rPr>
          <w:sz w:val="28"/>
          <w:szCs w:val="28"/>
        </w:rPr>
        <w:t xml:space="preserve">для здобуття ступеня магістра за спеціальністю </w:t>
      </w:r>
    </w:p>
    <w:p w:rsidR="00A406FB" w:rsidRDefault="00A406FB" w:rsidP="008D6C5F">
      <w:pPr>
        <w:jc w:val="center"/>
        <w:rPr>
          <w:sz w:val="28"/>
          <w:szCs w:val="28"/>
        </w:rPr>
      </w:pPr>
      <w:r>
        <w:rPr>
          <w:sz w:val="28"/>
          <w:szCs w:val="28"/>
        </w:rPr>
        <w:t>01</w:t>
      </w:r>
      <w:r w:rsidRPr="003F2AE5">
        <w:rPr>
          <w:sz w:val="28"/>
          <w:szCs w:val="28"/>
          <w:lang w:val="ru-RU"/>
        </w:rPr>
        <w:t>7</w:t>
      </w:r>
      <w:r>
        <w:rPr>
          <w:sz w:val="28"/>
          <w:szCs w:val="28"/>
        </w:rPr>
        <w:t xml:space="preserve"> «Фізична культура і спорт»</w:t>
      </w:r>
    </w:p>
    <w:p w:rsidR="00A406FB" w:rsidRDefault="00A406FB" w:rsidP="008D6C5F">
      <w:pPr>
        <w:jc w:val="center"/>
        <w:rPr>
          <w:sz w:val="28"/>
          <w:szCs w:val="28"/>
        </w:rPr>
      </w:pPr>
      <w:r>
        <w:rPr>
          <w:sz w:val="28"/>
          <w:szCs w:val="28"/>
        </w:rPr>
        <w:t>на основі здобутого освітнього ступеня</w:t>
      </w:r>
    </w:p>
    <w:p w:rsidR="00A406FB" w:rsidRPr="00D70F51" w:rsidRDefault="00A406FB" w:rsidP="008D6C5F">
      <w:pPr>
        <w:jc w:val="center"/>
        <w:rPr>
          <w:sz w:val="28"/>
          <w:szCs w:val="28"/>
          <w:lang w:val="ru-RU"/>
        </w:rPr>
      </w:pPr>
      <w:r>
        <w:rPr>
          <w:sz w:val="28"/>
          <w:szCs w:val="28"/>
        </w:rPr>
        <w:t>«бакалавр»/«магістр»/ОКР «спеціаліст»</w:t>
      </w:r>
    </w:p>
    <w:p w:rsidR="00A406FB" w:rsidRPr="00D70F51" w:rsidRDefault="00A406FB" w:rsidP="00A406FB">
      <w:pPr>
        <w:jc w:val="both"/>
        <w:rPr>
          <w:sz w:val="28"/>
          <w:szCs w:val="28"/>
          <w:lang w:val="ru-RU"/>
        </w:rPr>
      </w:pPr>
    </w:p>
    <w:p w:rsidR="00A406FB" w:rsidRPr="00D70F51" w:rsidRDefault="00A406FB" w:rsidP="00D70F51">
      <w:pPr>
        <w:rPr>
          <w:sz w:val="28"/>
          <w:szCs w:val="28"/>
          <w:lang w:val="ru-RU"/>
        </w:rPr>
      </w:pPr>
    </w:p>
    <w:p w:rsidR="00A406FB" w:rsidRDefault="00A406FB" w:rsidP="00A406FB">
      <w:pPr>
        <w:ind w:left="5103"/>
        <w:jc w:val="both"/>
        <w:rPr>
          <w:sz w:val="28"/>
          <w:szCs w:val="28"/>
        </w:rPr>
      </w:pPr>
      <w:r>
        <w:rPr>
          <w:sz w:val="28"/>
          <w:szCs w:val="28"/>
        </w:rPr>
        <w:tab/>
        <w:t xml:space="preserve">       Розглянуто і схвалено</w:t>
      </w:r>
    </w:p>
    <w:p w:rsidR="00A406FB" w:rsidRDefault="00A406FB" w:rsidP="00A406FB">
      <w:pPr>
        <w:ind w:left="5103"/>
        <w:jc w:val="both"/>
        <w:rPr>
          <w:sz w:val="28"/>
          <w:szCs w:val="28"/>
        </w:rPr>
      </w:pPr>
      <w:r>
        <w:rPr>
          <w:sz w:val="28"/>
          <w:szCs w:val="28"/>
        </w:rPr>
        <w:t xml:space="preserve">   на засіданні Приймальної комісії</w:t>
      </w:r>
    </w:p>
    <w:p w:rsidR="00A406FB" w:rsidRDefault="00A406FB" w:rsidP="00A406FB">
      <w:pPr>
        <w:ind w:left="5103"/>
        <w:jc w:val="center"/>
        <w:rPr>
          <w:sz w:val="28"/>
          <w:szCs w:val="28"/>
        </w:rPr>
      </w:pPr>
      <w:r>
        <w:rPr>
          <w:sz w:val="28"/>
          <w:szCs w:val="28"/>
        </w:rPr>
        <w:t xml:space="preserve">  протокол_____________ 20</w:t>
      </w:r>
      <w:r w:rsidR="000752D3">
        <w:rPr>
          <w:sz w:val="28"/>
          <w:szCs w:val="28"/>
        </w:rPr>
        <w:t>__</w:t>
      </w:r>
      <w:r>
        <w:rPr>
          <w:sz w:val="28"/>
          <w:szCs w:val="28"/>
        </w:rPr>
        <w:t xml:space="preserve"> р.</w:t>
      </w:r>
    </w:p>
    <w:p w:rsidR="00A406FB" w:rsidRDefault="00A406FB" w:rsidP="00A406FB">
      <w:pPr>
        <w:jc w:val="center"/>
        <w:rPr>
          <w:bCs/>
          <w:sz w:val="28"/>
          <w:szCs w:val="28"/>
        </w:rPr>
      </w:pPr>
    </w:p>
    <w:p w:rsidR="009B1E63" w:rsidRPr="00033D5F" w:rsidRDefault="009B1E63" w:rsidP="009B1E63">
      <w:pPr>
        <w:rPr>
          <w:bCs/>
          <w:sz w:val="28"/>
          <w:szCs w:val="28"/>
          <w:lang w:val="ru-RU"/>
        </w:rPr>
      </w:pPr>
    </w:p>
    <w:p w:rsidR="009B1E63" w:rsidRPr="00033D5F" w:rsidRDefault="009B1E63" w:rsidP="009B1E63">
      <w:pPr>
        <w:rPr>
          <w:bCs/>
          <w:sz w:val="28"/>
          <w:szCs w:val="28"/>
          <w:lang w:val="ru-RU"/>
        </w:rPr>
      </w:pPr>
    </w:p>
    <w:p w:rsidR="009B1E63" w:rsidRPr="00033D5F" w:rsidRDefault="009B1E63" w:rsidP="009B1E63">
      <w:pPr>
        <w:rPr>
          <w:bCs/>
          <w:sz w:val="28"/>
          <w:szCs w:val="28"/>
          <w:lang w:val="ru-RU"/>
        </w:rPr>
      </w:pPr>
    </w:p>
    <w:p w:rsidR="000752D3" w:rsidRDefault="00A406FB" w:rsidP="009B1E63">
      <w:pPr>
        <w:spacing w:line="276" w:lineRule="auto"/>
        <w:rPr>
          <w:rFonts w:cs="Times New Roman"/>
          <w:sz w:val="28"/>
          <w:szCs w:val="28"/>
        </w:rPr>
      </w:pPr>
      <w:r>
        <w:rPr>
          <w:rFonts w:cs="Times New Roman"/>
          <w:sz w:val="28"/>
          <w:szCs w:val="28"/>
        </w:rPr>
        <w:t xml:space="preserve">                                          </w:t>
      </w:r>
      <w:r w:rsidR="009B1E63">
        <w:rPr>
          <w:rFonts w:cs="Times New Roman"/>
          <w:sz w:val="28"/>
          <w:szCs w:val="28"/>
        </w:rPr>
        <w:t xml:space="preserve">     </w:t>
      </w:r>
    </w:p>
    <w:p w:rsidR="000752D3" w:rsidRDefault="000752D3" w:rsidP="009B1E63">
      <w:pPr>
        <w:spacing w:line="276" w:lineRule="auto"/>
        <w:rPr>
          <w:rFonts w:cs="Times New Roman"/>
          <w:sz w:val="28"/>
          <w:szCs w:val="28"/>
        </w:rPr>
      </w:pPr>
    </w:p>
    <w:p w:rsidR="000752D3" w:rsidRDefault="000752D3" w:rsidP="009B1E63">
      <w:pPr>
        <w:spacing w:line="276" w:lineRule="auto"/>
        <w:rPr>
          <w:rFonts w:cs="Times New Roman"/>
          <w:sz w:val="28"/>
          <w:szCs w:val="28"/>
        </w:rPr>
      </w:pPr>
    </w:p>
    <w:p w:rsidR="000752D3" w:rsidRDefault="000752D3" w:rsidP="009B1E63">
      <w:pPr>
        <w:spacing w:line="276" w:lineRule="auto"/>
        <w:rPr>
          <w:rFonts w:cs="Times New Roman"/>
          <w:sz w:val="28"/>
          <w:szCs w:val="28"/>
        </w:rPr>
      </w:pPr>
    </w:p>
    <w:p w:rsidR="000752D3" w:rsidRDefault="000752D3" w:rsidP="009B1E63">
      <w:pPr>
        <w:spacing w:line="276" w:lineRule="auto"/>
        <w:rPr>
          <w:rFonts w:cs="Times New Roman"/>
          <w:sz w:val="28"/>
          <w:szCs w:val="28"/>
        </w:rPr>
      </w:pPr>
    </w:p>
    <w:p w:rsidR="00817DFA" w:rsidRDefault="00F21909" w:rsidP="000752D3">
      <w:pPr>
        <w:spacing w:line="276" w:lineRule="auto"/>
        <w:jc w:val="center"/>
        <w:rPr>
          <w:rFonts w:cs="Times New Roman"/>
          <w:b/>
          <w:sz w:val="28"/>
          <w:szCs w:val="28"/>
        </w:rPr>
      </w:pPr>
      <w:r>
        <w:rPr>
          <w:rFonts w:cs="Times New Roman"/>
          <w:b/>
          <w:sz w:val="28"/>
          <w:szCs w:val="28"/>
        </w:rPr>
        <w:lastRenderedPageBreak/>
        <w:t>ПЕРЕДМО</w:t>
      </w:r>
      <w:r w:rsidR="00817DFA">
        <w:rPr>
          <w:rFonts w:cs="Times New Roman"/>
          <w:b/>
          <w:sz w:val="28"/>
          <w:szCs w:val="28"/>
        </w:rPr>
        <w:t>ВА</w:t>
      </w:r>
    </w:p>
    <w:p w:rsidR="003275C0" w:rsidRPr="009B1E63" w:rsidRDefault="003275C0" w:rsidP="009B1E63">
      <w:pPr>
        <w:spacing w:line="276" w:lineRule="auto"/>
        <w:rPr>
          <w:rFonts w:cs="Times New Roman"/>
          <w:sz w:val="28"/>
          <w:szCs w:val="28"/>
        </w:rPr>
      </w:pPr>
    </w:p>
    <w:p w:rsidR="00817DFA" w:rsidRPr="00817DFA" w:rsidRDefault="009B1E63" w:rsidP="00446C81">
      <w:pPr>
        <w:spacing w:line="276" w:lineRule="auto"/>
        <w:jc w:val="both"/>
        <w:rPr>
          <w:rFonts w:cs="Times New Roman"/>
          <w:sz w:val="28"/>
          <w:szCs w:val="28"/>
        </w:rPr>
      </w:pPr>
      <w:r w:rsidRPr="009B1E63">
        <w:t xml:space="preserve">       </w:t>
      </w:r>
      <w:r w:rsidR="00817DFA" w:rsidRPr="00817DFA">
        <w:t xml:space="preserve"> </w:t>
      </w:r>
      <w:r w:rsidR="00BC05CC">
        <w:t xml:space="preserve">   </w:t>
      </w:r>
      <w:r w:rsidR="00817DFA" w:rsidRPr="00817DFA">
        <w:rPr>
          <w:rFonts w:cs="Times New Roman"/>
          <w:sz w:val="28"/>
          <w:szCs w:val="28"/>
        </w:rPr>
        <w:t>До вступних випробувань для здобуття</w:t>
      </w:r>
      <w:r w:rsidR="00446C81">
        <w:rPr>
          <w:rFonts w:cs="Times New Roman"/>
          <w:sz w:val="28"/>
          <w:szCs w:val="28"/>
        </w:rPr>
        <w:t xml:space="preserve"> освітнього ступеня магістра зі </w:t>
      </w:r>
      <w:r w:rsidR="00831AF3">
        <w:rPr>
          <w:rFonts w:cs="Times New Roman"/>
          <w:sz w:val="28"/>
          <w:szCs w:val="28"/>
        </w:rPr>
        <w:t>спеціальності 017 «Фізична культура і спорт»</w:t>
      </w:r>
      <w:r w:rsidR="00817DFA" w:rsidRPr="00817DFA">
        <w:rPr>
          <w:rFonts w:cs="Times New Roman"/>
          <w:sz w:val="28"/>
          <w:szCs w:val="28"/>
        </w:rPr>
        <w:t xml:space="preserve"> допускаються вступники, які мають ступінь вищої освіти бакалавр/спеціаліст/магістр.</w:t>
      </w:r>
      <w:r w:rsidR="00817DFA">
        <w:rPr>
          <w:rFonts w:cs="Times New Roman"/>
          <w:sz w:val="28"/>
          <w:szCs w:val="28"/>
        </w:rPr>
        <w:t xml:space="preserve"> </w:t>
      </w:r>
      <w:r w:rsidR="00F21909" w:rsidRPr="00817DFA">
        <w:rPr>
          <w:rFonts w:cs="Times New Roman"/>
          <w:b/>
          <w:sz w:val="28"/>
          <w:szCs w:val="28"/>
        </w:rPr>
        <w:t xml:space="preserve"> </w:t>
      </w:r>
      <w:r w:rsidR="00817DFA" w:rsidRPr="00817DFA">
        <w:rPr>
          <w:rFonts w:cs="Times New Roman"/>
          <w:sz w:val="28"/>
          <w:szCs w:val="28"/>
        </w:rPr>
        <w:t>Програма вступного фахового випробування для здоб</w:t>
      </w:r>
      <w:r w:rsidR="00817DFA">
        <w:rPr>
          <w:rFonts w:cs="Times New Roman"/>
          <w:sz w:val="28"/>
          <w:szCs w:val="28"/>
        </w:rPr>
        <w:t>уття освітнього ступеня магістр</w:t>
      </w:r>
      <w:r w:rsidR="00817DFA" w:rsidRPr="00817DFA">
        <w:rPr>
          <w:rFonts w:cs="Times New Roman"/>
          <w:sz w:val="28"/>
          <w:szCs w:val="28"/>
        </w:rPr>
        <w:t xml:space="preserve">  у Львівському національному університеті ветеринарної медицини та біотехнологій імені С.З. Ґжицько</w:t>
      </w:r>
      <w:r w:rsidR="00817DFA">
        <w:rPr>
          <w:rFonts w:cs="Times New Roman"/>
          <w:sz w:val="28"/>
          <w:szCs w:val="28"/>
        </w:rPr>
        <w:t xml:space="preserve">го складена на основі освітньої  програми  бакалавра  </w:t>
      </w:r>
      <w:r w:rsidR="00F902C7">
        <w:rPr>
          <w:rFonts w:cs="Times New Roman"/>
          <w:sz w:val="28"/>
          <w:szCs w:val="28"/>
        </w:rPr>
        <w:t>з спеціальності 017 «Фізична культура і спорт»</w:t>
      </w:r>
      <w:r w:rsidR="00817DFA" w:rsidRPr="00817DFA">
        <w:rPr>
          <w:rFonts w:cs="Times New Roman"/>
          <w:sz w:val="28"/>
          <w:szCs w:val="28"/>
        </w:rPr>
        <w:t xml:space="preserve">. </w:t>
      </w:r>
      <w:r w:rsidR="004E63A9" w:rsidRPr="004E63A9">
        <w:rPr>
          <w:sz w:val="28"/>
          <w:szCs w:val="28"/>
        </w:rPr>
        <w:t xml:space="preserve">Професійні знання формуються на базі глибоких знань теоретичних, психолого-педагогічних, </w:t>
      </w:r>
      <w:proofErr w:type="spellStart"/>
      <w:r w:rsidR="004E63A9" w:rsidRPr="004E63A9">
        <w:rPr>
          <w:sz w:val="28"/>
          <w:szCs w:val="28"/>
        </w:rPr>
        <w:t>медико-біологічних</w:t>
      </w:r>
      <w:proofErr w:type="spellEnd"/>
      <w:r w:rsidR="004E63A9" w:rsidRPr="004E63A9">
        <w:rPr>
          <w:sz w:val="28"/>
          <w:szCs w:val="28"/>
        </w:rPr>
        <w:t>, спеціальних фахових дисциплін із розумінням особливостей розвитку та сучасного стану фізичної культури і спорту в Україні. Основною метою програми є виявлення у вступників базових знань з теорії</w:t>
      </w:r>
      <w:r w:rsidR="00BC05CC">
        <w:rPr>
          <w:sz w:val="28"/>
          <w:szCs w:val="28"/>
        </w:rPr>
        <w:t xml:space="preserve"> та методики фізичного виховання, спортивного тренування, </w:t>
      </w:r>
      <w:proofErr w:type="spellStart"/>
      <w:r w:rsidR="00BC05CC">
        <w:rPr>
          <w:sz w:val="28"/>
          <w:szCs w:val="28"/>
        </w:rPr>
        <w:t>медико-біологічних</w:t>
      </w:r>
      <w:proofErr w:type="spellEnd"/>
      <w:r w:rsidR="00BC05CC">
        <w:rPr>
          <w:sz w:val="28"/>
          <w:szCs w:val="28"/>
        </w:rPr>
        <w:t xml:space="preserve"> основ  фізичного культури та спорту,</w:t>
      </w:r>
      <w:r w:rsidR="004E63A9" w:rsidRPr="004E63A9">
        <w:rPr>
          <w:sz w:val="28"/>
          <w:szCs w:val="28"/>
        </w:rPr>
        <w:t xml:space="preserve"> навичок професійної підготовки з методикою навчання та тренування. </w:t>
      </w:r>
      <w:r w:rsidR="00817DFA" w:rsidRPr="004E63A9">
        <w:rPr>
          <w:rFonts w:cs="Times New Roman"/>
          <w:sz w:val="28"/>
          <w:szCs w:val="28"/>
        </w:rPr>
        <w:t>В програмі визначені</w:t>
      </w:r>
      <w:r w:rsidR="00817DFA" w:rsidRPr="00817DFA">
        <w:rPr>
          <w:rFonts w:cs="Times New Roman"/>
          <w:sz w:val="28"/>
          <w:szCs w:val="28"/>
        </w:rPr>
        <w:t xml:space="preserve"> вимоги до рівня знань, умінь та навичок вступників, запропоновані критерії оцінки відповідей на фаховому випробуванні, ре</w:t>
      </w:r>
      <w:r w:rsidR="00F71C25">
        <w:rPr>
          <w:rFonts w:cs="Times New Roman"/>
          <w:sz w:val="28"/>
          <w:szCs w:val="28"/>
        </w:rPr>
        <w:t>комендован</w:t>
      </w:r>
      <w:r w:rsidR="00033D5F">
        <w:rPr>
          <w:rFonts w:cs="Times New Roman"/>
          <w:sz w:val="28"/>
          <w:szCs w:val="28"/>
        </w:rPr>
        <w:t>і літературні джерела до всіх розділів</w:t>
      </w:r>
      <w:r w:rsidR="00F71C25">
        <w:rPr>
          <w:rFonts w:cs="Times New Roman"/>
          <w:sz w:val="28"/>
          <w:szCs w:val="28"/>
        </w:rPr>
        <w:t xml:space="preserve"> програми.</w:t>
      </w:r>
    </w:p>
    <w:p w:rsidR="00817DFA" w:rsidRPr="00817DFA" w:rsidRDefault="00817DFA" w:rsidP="00F902C7">
      <w:pPr>
        <w:spacing w:line="276" w:lineRule="auto"/>
        <w:rPr>
          <w:rFonts w:cs="Times New Roman"/>
          <w:b/>
          <w:sz w:val="28"/>
          <w:szCs w:val="28"/>
        </w:rPr>
      </w:pPr>
    </w:p>
    <w:p w:rsidR="003F2AE5" w:rsidRPr="000442BD" w:rsidRDefault="006B1A71" w:rsidP="000442BD">
      <w:pPr>
        <w:spacing w:line="276" w:lineRule="auto"/>
        <w:rPr>
          <w:rFonts w:cs="Times New Roman"/>
          <w:b/>
          <w:sz w:val="28"/>
          <w:szCs w:val="28"/>
        </w:rPr>
      </w:pPr>
      <w:r>
        <w:rPr>
          <w:rFonts w:cs="Times New Roman"/>
          <w:b/>
          <w:sz w:val="28"/>
          <w:szCs w:val="28"/>
        </w:rPr>
        <w:t xml:space="preserve">                    </w:t>
      </w:r>
      <w:r w:rsidR="003F2AE5" w:rsidRPr="00831AF3">
        <w:rPr>
          <w:rFonts w:cs="Times New Roman"/>
          <w:b/>
          <w:sz w:val="28"/>
          <w:szCs w:val="28"/>
        </w:rPr>
        <w:t>Розділ 1. Теорія та методика фізичного виховання</w:t>
      </w:r>
      <w:r w:rsidR="007F586F">
        <w:rPr>
          <w:rFonts w:cs="Times New Roman"/>
          <w:b/>
          <w:sz w:val="28"/>
          <w:szCs w:val="28"/>
        </w:rPr>
        <w:t>.</w:t>
      </w:r>
      <w:r>
        <w:rPr>
          <w:rFonts w:cs="Times New Roman"/>
          <w:b/>
          <w:sz w:val="28"/>
          <w:szCs w:val="28"/>
        </w:rPr>
        <w:t xml:space="preserve"> </w:t>
      </w:r>
    </w:p>
    <w:p w:rsidR="001B0888" w:rsidRPr="00831AF3" w:rsidRDefault="001B0888" w:rsidP="00831AF3">
      <w:pPr>
        <w:spacing w:line="276" w:lineRule="auto"/>
        <w:jc w:val="both"/>
        <w:rPr>
          <w:rFonts w:cs="Times New Roman"/>
          <w:b/>
          <w:sz w:val="28"/>
          <w:szCs w:val="28"/>
        </w:rPr>
      </w:pPr>
    </w:p>
    <w:p w:rsidR="003337D2" w:rsidRPr="00831AF3" w:rsidRDefault="001B0888" w:rsidP="00831AF3">
      <w:pPr>
        <w:spacing w:line="276" w:lineRule="auto"/>
        <w:jc w:val="both"/>
        <w:rPr>
          <w:rFonts w:cs="Times New Roman"/>
          <w:b/>
          <w:sz w:val="28"/>
          <w:szCs w:val="28"/>
        </w:rPr>
      </w:pPr>
      <w:r w:rsidRPr="00831AF3">
        <w:rPr>
          <w:rFonts w:cs="Times New Roman"/>
          <w:b/>
          <w:sz w:val="28"/>
          <w:szCs w:val="28"/>
        </w:rPr>
        <w:t xml:space="preserve">Тема 1. Мета й завдання фізичного виховання як соціального явища в </w:t>
      </w:r>
      <w:r w:rsidR="003337D2" w:rsidRPr="00831AF3">
        <w:rPr>
          <w:rFonts w:cs="Times New Roman"/>
          <w:b/>
          <w:sz w:val="28"/>
          <w:szCs w:val="28"/>
        </w:rPr>
        <w:t xml:space="preserve">     </w:t>
      </w:r>
      <w:r w:rsidR="00031103">
        <w:rPr>
          <w:rFonts w:cs="Times New Roman"/>
          <w:b/>
          <w:sz w:val="28"/>
          <w:szCs w:val="28"/>
        </w:rPr>
        <w:t>житті різних верств</w:t>
      </w:r>
      <w:r w:rsidRPr="00831AF3">
        <w:rPr>
          <w:rFonts w:cs="Times New Roman"/>
          <w:b/>
          <w:sz w:val="28"/>
          <w:szCs w:val="28"/>
        </w:rPr>
        <w:t xml:space="preserve"> населення.</w:t>
      </w:r>
    </w:p>
    <w:p w:rsidR="001B0888" w:rsidRPr="00831AF3" w:rsidRDefault="001B0888" w:rsidP="00831AF3">
      <w:pPr>
        <w:spacing w:line="276" w:lineRule="auto"/>
        <w:jc w:val="both"/>
        <w:rPr>
          <w:rFonts w:cs="Times New Roman"/>
          <w:sz w:val="28"/>
          <w:szCs w:val="28"/>
        </w:rPr>
      </w:pPr>
      <w:r w:rsidRPr="00831AF3">
        <w:rPr>
          <w:rFonts w:cs="Times New Roman"/>
          <w:b/>
          <w:sz w:val="28"/>
          <w:szCs w:val="28"/>
        </w:rPr>
        <w:t xml:space="preserve"> </w:t>
      </w:r>
      <w:r w:rsidR="000442BD" w:rsidRPr="000442BD">
        <w:rPr>
          <w:rFonts w:cs="Times New Roman"/>
          <w:b/>
          <w:sz w:val="28"/>
          <w:szCs w:val="28"/>
          <w:lang w:val="ru-RU"/>
        </w:rPr>
        <w:t xml:space="preserve">        </w:t>
      </w:r>
      <w:r w:rsidRPr="00831AF3">
        <w:rPr>
          <w:rFonts w:cs="Times New Roman"/>
          <w:sz w:val="28"/>
          <w:szCs w:val="28"/>
        </w:rPr>
        <w:t xml:space="preserve">Напрями функціонування фізичного виховання як соціального явища. Мета і задачі фізичного виховання на сучасному етапі економічного і соціального розвитку України. Фактори, що обумовлюють впровадження фізичного виховання як соціального явища в життя різних груп населення. </w:t>
      </w:r>
    </w:p>
    <w:p w:rsidR="003337D2" w:rsidRPr="00831AF3" w:rsidRDefault="001B0888" w:rsidP="00831AF3">
      <w:pPr>
        <w:spacing w:line="276" w:lineRule="auto"/>
        <w:jc w:val="both"/>
        <w:rPr>
          <w:rFonts w:cs="Times New Roman"/>
          <w:sz w:val="28"/>
          <w:szCs w:val="28"/>
        </w:rPr>
      </w:pPr>
      <w:r w:rsidRPr="00831AF3">
        <w:rPr>
          <w:rFonts w:cs="Times New Roman"/>
          <w:b/>
          <w:sz w:val="28"/>
          <w:szCs w:val="28"/>
        </w:rPr>
        <w:t xml:space="preserve">Тема 2. Особливості фізичного виховання як педагогічного явища в роботі з </w:t>
      </w:r>
      <w:r w:rsidR="00031103">
        <w:rPr>
          <w:rFonts w:cs="Times New Roman"/>
          <w:b/>
          <w:sz w:val="28"/>
          <w:szCs w:val="28"/>
        </w:rPr>
        <w:t xml:space="preserve"> різними верствами населення</w:t>
      </w:r>
      <w:r w:rsidR="003337D2" w:rsidRPr="00831AF3">
        <w:rPr>
          <w:rFonts w:cs="Times New Roman"/>
          <w:b/>
          <w:sz w:val="28"/>
          <w:szCs w:val="28"/>
        </w:rPr>
        <w:t>.</w:t>
      </w:r>
      <w:r w:rsidRPr="00831AF3">
        <w:rPr>
          <w:rFonts w:cs="Times New Roman"/>
          <w:sz w:val="28"/>
          <w:szCs w:val="28"/>
        </w:rPr>
        <w:t xml:space="preserve"> </w:t>
      </w:r>
    </w:p>
    <w:p w:rsidR="000442BD" w:rsidRDefault="00031103" w:rsidP="00831AF3">
      <w:pPr>
        <w:spacing w:line="276" w:lineRule="auto"/>
        <w:jc w:val="both"/>
        <w:rPr>
          <w:rFonts w:cs="Times New Roman"/>
          <w:sz w:val="28"/>
          <w:szCs w:val="28"/>
        </w:rPr>
      </w:pPr>
      <w:r>
        <w:rPr>
          <w:rFonts w:cs="Times New Roman"/>
          <w:sz w:val="28"/>
          <w:szCs w:val="28"/>
        </w:rPr>
        <w:tab/>
      </w:r>
      <w:r w:rsidR="001B0888" w:rsidRPr="00831AF3">
        <w:rPr>
          <w:rFonts w:cs="Times New Roman"/>
          <w:sz w:val="28"/>
          <w:szCs w:val="28"/>
        </w:rPr>
        <w:t>Особливості і структурні компоненти педагогічного процесу при формуванні фізичної культури людини. Принципи фізичного виховання в педагогічному процесі. Особливості предмету і завдань навчання у фізичному вихованні</w:t>
      </w:r>
      <w:r>
        <w:rPr>
          <w:rFonts w:cs="Times New Roman"/>
          <w:sz w:val="28"/>
          <w:szCs w:val="28"/>
        </w:rPr>
        <w:t xml:space="preserve"> різних верств населення.</w:t>
      </w:r>
      <w:r w:rsidR="001B0888" w:rsidRPr="00831AF3">
        <w:rPr>
          <w:rFonts w:cs="Times New Roman"/>
          <w:sz w:val="28"/>
          <w:szCs w:val="28"/>
        </w:rPr>
        <w:t xml:space="preserve"> Особливості форм організації занять у фізичному вихованні </w:t>
      </w:r>
      <w:r>
        <w:rPr>
          <w:rFonts w:cs="Times New Roman"/>
          <w:sz w:val="28"/>
          <w:szCs w:val="28"/>
        </w:rPr>
        <w:t>різних верств населення</w:t>
      </w:r>
      <w:r w:rsidR="001B0888" w:rsidRPr="00831AF3">
        <w:rPr>
          <w:rFonts w:cs="Times New Roman"/>
          <w:sz w:val="28"/>
          <w:szCs w:val="28"/>
        </w:rPr>
        <w:t xml:space="preserve">. </w:t>
      </w:r>
      <w:r w:rsidR="00404E9A">
        <w:rPr>
          <w:rFonts w:cs="Times New Roman"/>
          <w:sz w:val="28"/>
          <w:szCs w:val="28"/>
        </w:rPr>
        <w:t>Методи педагогічних досліджень</w:t>
      </w:r>
    </w:p>
    <w:p w:rsidR="00404E9A" w:rsidRDefault="00404E9A" w:rsidP="00831AF3">
      <w:pPr>
        <w:spacing w:line="276" w:lineRule="auto"/>
        <w:jc w:val="both"/>
        <w:rPr>
          <w:rFonts w:cs="Times New Roman"/>
          <w:sz w:val="28"/>
          <w:szCs w:val="28"/>
        </w:rPr>
      </w:pPr>
      <w:r>
        <w:rPr>
          <w:rFonts w:cs="Times New Roman"/>
          <w:sz w:val="28"/>
          <w:szCs w:val="28"/>
        </w:rPr>
        <w:t>у фізичному вихованні.</w:t>
      </w:r>
    </w:p>
    <w:p w:rsidR="003337D2" w:rsidRPr="00831AF3" w:rsidRDefault="001B0888" w:rsidP="00831AF3">
      <w:pPr>
        <w:spacing w:line="276" w:lineRule="auto"/>
        <w:jc w:val="both"/>
        <w:rPr>
          <w:rFonts w:cs="Times New Roman"/>
          <w:sz w:val="28"/>
          <w:szCs w:val="28"/>
        </w:rPr>
      </w:pPr>
      <w:r w:rsidRPr="00831AF3">
        <w:rPr>
          <w:rFonts w:cs="Times New Roman"/>
          <w:b/>
          <w:sz w:val="28"/>
          <w:szCs w:val="28"/>
        </w:rPr>
        <w:t>Тема 3. Рухова активність та здоров’я.</w:t>
      </w:r>
      <w:r w:rsidRPr="00831AF3">
        <w:rPr>
          <w:rFonts w:cs="Times New Roman"/>
          <w:sz w:val="28"/>
          <w:szCs w:val="28"/>
        </w:rPr>
        <w:t xml:space="preserve"> </w:t>
      </w:r>
    </w:p>
    <w:p w:rsidR="000442BD" w:rsidRDefault="00031103" w:rsidP="00831AF3">
      <w:pPr>
        <w:spacing w:line="276" w:lineRule="auto"/>
        <w:jc w:val="both"/>
        <w:rPr>
          <w:rFonts w:cs="Times New Roman"/>
          <w:sz w:val="28"/>
          <w:szCs w:val="28"/>
        </w:rPr>
      </w:pPr>
      <w:r>
        <w:rPr>
          <w:rFonts w:cs="Times New Roman"/>
          <w:sz w:val="28"/>
          <w:szCs w:val="28"/>
        </w:rPr>
        <w:tab/>
      </w:r>
      <w:r w:rsidR="001B0888" w:rsidRPr="00831AF3">
        <w:rPr>
          <w:rFonts w:cs="Times New Roman"/>
          <w:sz w:val="28"/>
          <w:szCs w:val="28"/>
        </w:rPr>
        <w:t xml:space="preserve">Особисті потреби і норми рухової активності дітей, підлітків, дорослих. Біологічна потреба організму в руховій активності. Рухова активність і здоров’я дітей, підлітків, дорослих. Норми рухової активності дітей, підлітків. Норми </w:t>
      </w:r>
      <w:r w:rsidR="001B0888" w:rsidRPr="00831AF3">
        <w:rPr>
          <w:rFonts w:cs="Times New Roman"/>
          <w:sz w:val="28"/>
          <w:szCs w:val="28"/>
        </w:rPr>
        <w:lastRenderedPageBreak/>
        <w:t>рухової активності дорослих людей.</w:t>
      </w:r>
    </w:p>
    <w:p w:rsidR="003337D2" w:rsidRPr="00831AF3" w:rsidRDefault="001B0888" w:rsidP="00831AF3">
      <w:pPr>
        <w:spacing w:line="276" w:lineRule="auto"/>
        <w:jc w:val="both"/>
        <w:rPr>
          <w:rFonts w:cs="Times New Roman"/>
          <w:sz w:val="28"/>
          <w:szCs w:val="28"/>
        </w:rPr>
      </w:pPr>
      <w:r w:rsidRPr="00831AF3">
        <w:rPr>
          <w:rFonts w:cs="Times New Roman"/>
          <w:sz w:val="28"/>
          <w:szCs w:val="28"/>
        </w:rPr>
        <w:t xml:space="preserve"> </w:t>
      </w:r>
    </w:p>
    <w:p w:rsidR="006B1A71" w:rsidRDefault="00A15398" w:rsidP="003D3627">
      <w:pPr>
        <w:spacing w:line="276" w:lineRule="auto"/>
        <w:jc w:val="center"/>
        <w:rPr>
          <w:rFonts w:cs="Times New Roman"/>
          <w:b/>
          <w:sz w:val="28"/>
          <w:szCs w:val="28"/>
          <w:lang w:val="ru-RU"/>
        </w:rPr>
      </w:pPr>
      <w:r>
        <w:rPr>
          <w:rFonts w:cs="Times New Roman"/>
          <w:b/>
          <w:sz w:val="28"/>
          <w:szCs w:val="28"/>
        </w:rPr>
        <w:t xml:space="preserve">     </w:t>
      </w:r>
      <w:r w:rsidR="000442BD">
        <w:rPr>
          <w:rFonts w:cs="Times New Roman"/>
          <w:b/>
          <w:sz w:val="28"/>
          <w:szCs w:val="28"/>
        </w:rPr>
        <w:t>Розділ 2</w:t>
      </w:r>
      <w:r w:rsidR="001B0888" w:rsidRPr="00831AF3">
        <w:rPr>
          <w:rFonts w:cs="Times New Roman"/>
          <w:b/>
          <w:sz w:val="28"/>
          <w:szCs w:val="28"/>
        </w:rPr>
        <w:t>. Організаційно-методичні основи фізичного виховання</w:t>
      </w:r>
      <w:r w:rsidR="00003822" w:rsidRPr="00003822">
        <w:rPr>
          <w:rFonts w:cs="Times New Roman"/>
          <w:b/>
          <w:sz w:val="28"/>
          <w:szCs w:val="28"/>
        </w:rPr>
        <w:t xml:space="preserve"> </w:t>
      </w:r>
      <w:r w:rsidR="00003822" w:rsidRPr="00831AF3">
        <w:rPr>
          <w:rFonts w:cs="Times New Roman"/>
          <w:b/>
          <w:sz w:val="28"/>
          <w:szCs w:val="28"/>
        </w:rPr>
        <w:t xml:space="preserve">з </w:t>
      </w:r>
      <w:r w:rsidR="00003822">
        <w:rPr>
          <w:rFonts w:cs="Times New Roman"/>
          <w:b/>
          <w:sz w:val="28"/>
          <w:szCs w:val="28"/>
        </w:rPr>
        <w:t xml:space="preserve"> різними верствами населення</w:t>
      </w:r>
      <w:r w:rsidR="001E47D3">
        <w:rPr>
          <w:rFonts w:cs="Times New Roman"/>
          <w:b/>
          <w:sz w:val="28"/>
          <w:szCs w:val="28"/>
          <w:lang w:val="ru-RU"/>
        </w:rPr>
        <w:t>.</w:t>
      </w:r>
    </w:p>
    <w:p w:rsidR="00EB4FE5" w:rsidRDefault="00EB4FE5" w:rsidP="003D3627">
      <w:pPr>
        <w:spacing w:line="276" w:lineRule="auto"/>
        <w:jc w:val="center"/>
        <w:rPr>
          <w:rFonts w:cs="Times New Roman"/>
          <w:b/>
          <w:sz w:val="28"/>
          <w:szCs w:val="28"/>
          <w:lang w:val="ru-RU"/>
        </w:rPr>
      </w:pPr>
    </w:p>
    <w:p w:rsidR="003337D2" w:rsidRPr="006B1A71" w:rsidRDefault="006B1A71" w:rsidP="00EB4FE5">
      <w:pPr>
        <w:spacing w:line="276" w:lineRule="auto"/>
        <w:jc w:val="both"/>
        <w:rPr>
          <w:rFonts w:cs="Times New Roman"/>
          <w:b/>
          <w:sz w:val="28"/>
          <w:szCs w:val="28"/>
        </w:rPr>
      </w:pPr>
      <w:r>
        <w:rPr>
          <w:b/>
          <w:sz w:val="28"/>
          <w:szCs w:val="28"/>
        </w:rPr>
        <w:t>Тема 1</w:t>
      </w:r>
      <w:r w:rsidRPr="006B1A71">
        <w:rPr>
          <w:b/>
          <w:sz w:val="28"/>
          <w:szCs w:val="28"/>
        </w:rPr>
        <w:t>. Організаційно-методичні основи фізичного виховання дітей дошкільного віку.</w:t>
      </w:r>
    </w:p>
    <w:p w:rsidR="006B1A71" w:rsidRDefault="001E47D3" w:rsidP="00831AF3">
      <w:pPr>
        <w:spacing w:line="276" w:lineRule="auto"/>
        <w:jc w:val="both"/>
        <w:rPr>
          <w:rFonts w:cs="Times New Roman"/>
          <w:sz w:val="28"/>
          <w:szCs w:val="28"/>
        </w:rPr>
      </w:pPr>
      <w:r>
        <w:rPr>
          <w:rFonts w:cs="Times New Roman"/>
          <w:sz w:val="28"/>
          <w:szCs w:val="28"/>
        </w:rPr>
        <w:t xml:space="preserve">         </w:t>
      </w:r>
      <w:r w:rsidR="001B0888" w:rsidRPr="00831AF3">
        <w:rPr>
          <w:rFonts w:cs="Times New Roman"/>
          <w:sz w:val="28"/>
          <w:szCs w:val="28"/>
        </w:rPr>
        <w:t>Вікові особливості дітей дошкільного віку. Завдання фізичного виховання дітей дошкільного віку. Засоби фізичного виховання дошкільнят. Форми організації занять з фізичного виховання в дошкільних закладах. Особливості методики навчання дошкільнят. Особливості розвитку фізичних якостей дітей дошкільного віку.</w:t>
      </w:r>
    </w:p>
    <w:p w:rsidR="006B1A71" w:rsidRPr="006B1A71" w:rsidRDefault="009D2AD1" w:rsidP="00EB4FE5">
      <w:pPr>
        <w:spacing w:line="276" w:lineRule="auto"/>
        <w:jc w:val="both"/>
        <w:rPr>
          <w:rFonts w:cs="Times New Roman"/>
          <w:b/>
          <w:sz w:val="28"/>
          <w:szCs w:val="28"/>
        </w:rPr>
      </w:pPr>
      <w:r>
        <w:rPr>
          <w:b/>
          <w:sz w:val="28"/>
          <w:szCs w:val="28"/>
        </w:rPr>
        <w:t>Тема 2</w:t>
      </w:r>
      <w:r w:rsidR="006B1A71" w:rsidRPr="006B1A71">
        <w:rPr>
          <w:b/>
          <w:sz w:val="28"/>
          <w:szCs w:val="28"/>
        </w:rPr>
        <w:t>. Основи методики фізичного виховання дітей молодшого шкільного віку.</w:t>
      </w:r>
    </w:p>
    <w:p w:rsidR="006B1A71" w:rsidRDefault="006B1A71" w:rsidP="00831AF3">
      <w:pPr>
        <w:spacing w:line="276" w:lineRule="auto"/>
        <w:jc w:val="both"/>
        <w:rPr>
          <w:rFonts w:cs="Times New Roman"/>
          <w:sz w:val="28"/>
          <w:szCs w:val="28"/>
        </w:rPr>
      </w:pPr>
      <w:r>
        <w:rPr>
          <w:rFonts w:cs="Times New Roman"/>
          <w:sz w:val="28"/>
          <w:szCs w:val="28"/>
        </w:rPr>
        <w:t xml:space="preserve">        </w:t>
      </w:r>
      <w:r w:rsidR="001E47D3">
        <w:rPr>
          <w:rFonts w:cs="Times New Roman"/>
          <w:sz w:val="28"/>
          <w:szCs w:val="28"/>
        </w:rPr>
        <w:t xml:space="preserve"> </w:t>
      </w:r>
      <w:r w:rsidR="001B0888" w:rsidRPr="00831AF3">
        <w:rPr>
          <w:rFonts w:cs="Times New Roman"/>
          <w:sz w:val="28"/>
          <w:szCs w:val="28"/>
        </w:rPr>
        <w:t>Вікові особливості дітей молодшого шкільного віку. Завдання фізичного виховання дітей молодшого шкільного віку. Засоби фізичного виховання молодших школярів. Особливості методики навчання молодших школярів. Особливості методики розвитку фізичних якостей дітей молодшого шкільного віку.</w:t>
      </w:r>
    </w:p>
    <w:p w:rsidR="006B1A71" w:rsidRPr="009D2AD1" w:rsidRDefault="009D2AD1" w:rsidP="00831AF3">
      <w:pPr>
        <w:spacing w:line="276" w:lineRule="auto"/>
        <w:jc w:val="both"/>
        <w:rPr>
          <w:rFonts w:cs="Times New Roman"/>
          <w:b/>
          <w:sz w:val="28"/>
          <w:szCs w:val="28"/>
        </w:rPr>
      </w:pPr>
      <w:r>
        <w:rPr>
          <w:b/>
          <w:sz w:val="28"/>
          <w:szCs w:val="28"/>
        </w:rPr>
        <w:t>Тема 3</w:t>
      </w:r>
      <w:r w:rsidRPr="009D2AD1">
        <w:rPr>
          <w:b/>
          <w:sz w:val="28"/>
          <w:szCs w:val="28"/>
        </w:rPr>
        <w:t>. Основи методики фізичного виховання учнів середнього шкільного віку</w:t>
      </w:r>
      <w:r w:rsidR="007F586F">
        <w:rPr>
          <w:b/>
          <w:sz w:val="28"/>
          <w:szCs w:val="28"/>
        </w:rPr>
        <w:t>.</w:t>
      </w:r>
      <w:r w:rsidR="001B0888" w:rsidRPr="009D2AD1">
        <w:rPr>
          <w:rFonts w:cs="Times New Roman"/>
          <w:b/>
          <w:sz w:val="28"/>
          <w:szCs w:val="28"/>
        </w:rPr>
        <w:t xml:space="preserve"> </w:t>
      </w:r>
    </w:p>
    <w:p w:rsidR="009D2AD1" w:rsidRDefault="009D2AD1" w:rsidP="00831AF3">
      <w:pPr>
        <w:spacing w:line="276" w:lineRule="auto"/>
        <w:jc w:val="both"/>
        <w:rPr>
          <w:rFonts w:cs="Times New Roman"/>
          <w:sz w:val="28"/>
          <w:szCs w:val="28"/>
        </w:rPr>
      </w:pPr>
      <w:r>
        <w:rPr>
          <w:rFonts w:cs="Times New Roman"/>
          <w:sz w:val="28"/>
          <w:szCs w:val="28"/>
        </w:rPr>
        <w:t xml:space="preserve">        </w:t>
      </w:r>
      <w:r w:rsidR="001B0888" w:rsidRPr="00831AF3">
        <w:rPr>
          <w:rFonts w:cs="Times New Roman"/>
          <w:sz w:val="28"/>
          <w:szCs w:val="28"/>
        </w:rPr>
        <w:t xml:space="preserve">Вікові особливості дітей середнього шкільного віку. Завдання фізичного виховання дітей середнього шкільного віку. Засоби фізичного виховання школярів середнього віку. Особливості методики навчання школярів середнього віку. Особливості методики розвитку фізичних якостей в </w:t>
      </w:r>
      <w:r>
        <w:rPr>
          <w:rFonts w:cs="Times New Roman"/>
          <w:sz w:val="28"/>
          <w:szCs w:val="28"/>
        </w:rPr>
        <w:t>дітей середнього шкільного віку.</w:t>
      </w:r>
    </w:p>
    <w:p w:rsidR="009D2AD1" w:rsidRPr="009D2AD1" w:rsidRDefault="009D2AD1" w:rsidP="00831AF3">
      <w:pPr>
        <w:spacing w:line="276" w:lineRule="auto"/>
        <w:jc w:val="both"/>
        <w:rPr>
          <w:rFonts w:cs="Times New Roman"/>
          <w:b/>
          <w:sz w:val="28"/>
          <w:szCs w:val="28"/>
        </w:rPr>
      </w:pPr>
      <w:r>
        <w:rPr>
          <w:b/>
          <w:sz w:val="28"/>
          <w:szCs w:val="28"/>
        </w:rPr>
        <w:t>Тема 4</w:t>
      </w:r>
      <w:r w:rsidRPr="009D2AD1">
        <w:rPr>
          <w:b/>
          <w:sz w:val="28"/>
          <w:szCs w:val="28"/>
        </w:rPr>
        <w:t>. Основи методики фізичного виховання учнів старшого шкільного віку.</w:t>
      </w:r>
    </w:p>
    <w:p w:rsidR="001B0888" w:rsidRPr="00831AF3" w:rsidRDefault="001E47D3" w:rsidP="00831AF3">
      <w:pPr>
        <w:spacing w:line="276" w:lineRule="auto"/>
        <w:jc w:val="both"/>
        <w:rPr>
          <w:rFonts w:cs="Times New Roman"/>
          <w:sz w:val="28"/>
          <w:szCs w:val="28"/>
        </w:rPr>
      </w:pPr>
      <w:r>
        <w:rPr>
          <w:rFonts w:cs="Times New Roman"/>
          <w:sz w:val="28"/>
          <w:szCs w:val="28"/>
        </w:rPr>
        <w:t xml:space="preserve"> </w:t>
      </w:r>
      <w:r w:rsidR="009D2AD1">
        <w:rPr>
          <w:rFonts w:cs="Times New Roman"/>
          <w:sz w:val="28"/>
          <w:szCs w:val="28"/>
        </w:rPr>
        <w:t xml:space="preserve">        </w:t>
      </w:r>
      <w:r w:rsidR="001B0888" w:rsidRPr="00831AF3">
        <w:rPr>
          <w:rFonts w:cs="Times New Roman"/>
          <w:sz w:val="28"/>
          <w:szCs w:val="28"/>
        </w:rPr>
        <w:t xml:space="preserve">Вікові особливості учнів старшого шкільного віку. Завдання фізичного виховання старшокласників. Засоби та методичні особливості навчання учнів старших класів. Особливості методики розвитку фізичних якостей старших школярів. </w:t>
      </w:r>
    </w:p>
    <w:p w:rsidR="00595DB2" w:rsidRPr="009D2AD1" w:rsidRDefault="009D2AD1" w:rsidP="00831AF3">
      <w:pPr>
        <w:spacing w:line="276" w:lineRule="auto"/>
        <w:jc w:val="both"/>
        <w:rPr>
          <w:rFonts w:cs="Times New Roman"/>
          <w:color w:val="0D0D0D" w:themeColor="text1" w:themeTint="F2"/>
          <w:sz w:val="28"/>
          <w:szCs w:val="28"/>
        </w:rPr>
      </w:pPr>
      <w:r>
        <w:rPr>
          <w:rFonts w:cs="Times New Roman"/>
          <w:b/>
          <w:sz w:val="28"/>
          <w:szCs w:val="28"/>
        </w:rPr>
        <w:t>Тема 5</w:t>
      </w:r>
      <w:r w:rsidR="001B0888" w:rsidRPr="00831AF3">
        <w:rPr>
          <w:rFonts w:cs="Times New Roman"/>
          <w:b/>
          <w:sz w:val="28"/>
          <w:szCs w:val="28"/>
        </w:rPr>
        <w:t xml:space="preserve">. Основи </w:t>
      </w:r>
      <w:r w:rsidR="001B0888" w:rsidRPr="009D2AD1">
        <w:rPr>
          <w:rFonts w:cs="Times New Roman"/>
          <w:b/>
          <w:color w:val="0D0D0D" w:themeColor="text1" w:themeTint="F2"/>
          <w:sz w:val="28"/>
          <w:szCs w:val="28"/>
        </w:rPr>
        <w:t>диференційованого</w:t>
      </w:r>
      <w:r w:rsidR="001B0888" w:rsidRPr="00831AF3">
        <w:rPr>
          <w:rFonts w:cs="Times New Roman"/>
          <w:b/>
          <w:sz w:val="28"/>
          <w:szCs w:val="28"/>
        </w:rPr>
        <w:t xml:space="preserve"> фізичного виховання </w:t>
      </w:r>
      <w:r w:rsidRPr="009D2AD1">
        <w:rPr>
          <w:rFonts w:cs="Times New Roman"/>
          <w:b/>
          <w:color w:val="0D0D0D" w:themeColor="text1" w:themeTint="F2"/>
          <w:sz w:val="28"/>
          <w:szCs w:val="28"/>
        </w:rPr>
        <w:t>дітей з вадами</w:t>
      </w:r>
      <w:r w:rsidR="001B0888" w:rsidRPr="009D2AD1">
        <w:rPr>
          <w:rFonts w:cs="Times New Roman"/>
          <w:b/>
          <w:color w:val="0D0D0D" w:themeColor="text1" w:themeTint="F2"/>
          <w:sz w:val="28"/>
          <w:szCs w:val="28"/>
        </w:rPr>
        <w:t xml:space="preserve"> </w:t>
      </w:r>
      <w:r w:rsidRPr="009D2AD1">
        <w:rPr>
          <w:rFonts w:cs="Times New Roman"/>
          <w:b/>
          <w:color w:val="0D0D0D" w:themeColor="text1" w:themeTint="F2"/>
          <w:sz w:val="28"/>
          <w:szCs w:val="28"/>
        </w:rPr>
        <w:t>здоров'я</w:t>
      </w:r>
      <w:r w:rsidR="001B0888" w:rsidRPr="009D2AD1">
        <w:rPr>
          <w:rFonts w:cs="Times New Roman"/>
          <w:b/>
          <w:color w:val="0D0D0D" w:themeColor="text1" w:themeTint="F2"/>
          <w:sz w:val="28"/>
          <w:szCs w:val="28"/>
        </w:rPr>
        <w:t xml:space="preserve"> та </w:t>
      </w:r>
      <w:r w:rsidR="009A1BA2" w:rsidRPr="009D2AD1">
        <w:rPr>
          <w:rFonts w:cs="Times New Roman"/>
          <w:b/>
          <w:color w:val="0D0D0D" w:themeColor="text1" w:themeTint="F2"/>
          <w:sz w:val="28"/>
          <w:szCs w:val="28"/>
        </w:rPr>
        <w:t xml:space="preserve"> в </w:t>
      </w:r>
      <w:r w:rsidR="001B0888" w:rsidRPr="009D2AD1">
        <w:rPr>
          <w:rFonts w:cs="Times New Roman"/>
          <w:b/>
          <w:color w:val="0D0D0D" w:themeColor="text1" w:themeTint="F2"/>
          <w:sz w:val="28"/>
          <w:szCs w:val="28"/>
        </w:rPr>
        <w:t>спеціальних медичних груп</w:t>
      </w:r>
      <w:r w:rsidR="009A1BA2" w:rsidRPr="009D2AD1">
        <w:rPr>
          <w:rFonts w:cs="Times New Roman"/>
          <w:b/>
          <w:color w:val="0D0D0D" w:themeColor="text1" w:themeTint="F2"/>
          <w:sz w:val="28"/>
          <w:szCs w:val="28"/>
        </w:rPr>
        <w:t>ах</w:t>
      </w:r>
      <w:r w:rsidR="001B0888" w:rsidRPr="009D2AD1">
        <w:rPr>
          <w:rFonts w:cs="Times New Roman"/>
          <w:b/>
          <w:color w:val="0D0D0D" w:themeColor="text1" w:themeTint="F2"/>
          <w:sz w:val="28"/>
          <w:szCs w:val="28"/>
        </w:rPr>
        <w:t>.</w:t>
      </w:r>
      <w:r w:rsidR="001B0888" w:rsidRPr="009D2AD1">
        <w:rPr>
          <w:rFonts w:cs="Times New Roman"/>
          <w:color w:val="0D0D0D" w:themeColor="text1" w:themeTint="F2"/>
          <w:sz w:val="28"/>
          <w:szCs w:val="28"/>
        </w:rPr>
        <w:t xml:space="preserve"> </w:t>
      </w:r>
    </w:p>
    <w:p w:rsidR="001B0888" w:rsidRPr="00831AF3" w:rsidRDefault="00EB4FE5" w:rsidP="00831AF3">
      <w:pPr>
        <w:spacing w:line="276" w:lineRule="auto"/>
        <w:jc w:val="both"/>
        <w:rPr>
          <w:rFonts w:cs="Times New Roman"/>
          <w:sz w:val="28"/>
          <w:szCs w:val="28"/>
        </w:rPr>
      </w:pPr>
      <w:r>
        <w:rPr>
          <w:rFonts w:cs="Times New Roman"/>
          <w:sz w:val="28"/>
          <w:szCs w:val="28"/>
        </w:rPr>
        <w:t xml:space="preserve">        </w:t>
      </w:r>
      <w:r w:rsidR="001B0888" w:rsidRPr="00831AF3">
        <w:rPr>
          <w:rFonts w:cs="Times New Roman"/>
          <w:sz w:val="28"/>
          <w:szCs w:val="28"/>
        </w:rPr>
        <w:t>Обумовленість та значення диференційованого фізичного виховання. Особливості засобів змісту та методики фізичного в</w:t>
      </w:r>
      <w:r w:rsidR="009D2AD1">
        <w:rPr>
          <w:rFonts w:cs="Times New Roman"/>
          <w:sz w:val="28"/>
          <w:szCs w:val="28"/>
        </w:rPr>
        <w:t>иховання дітей з вадами здоров'я</w:t>
      </w:r>
      <w:r w:rsidR="001B0888" w:rsidRPr="00831AF3">
        <w:rPr>
          <w:rFonts w:cs="Times New Roman"/>
          <w:sz w:val="28"/>
          <w:szCs w:val="28"/>
        </w:rPr>
        <w:t xml:space="preserve">. Мета і завдання фізичного виховання учнів спеціальної медичної групи. Основи комплектації спеціальних медичних груп. Особливості засобів змісту та структури занять фізичною культурою учнів спеціальної медичної </w:t>
      </w:r>
      <w:r w:rsidR="001B0888" w:rsidRPr="00831AF3">
        <w:rPr>
          <w:rFonts w:cs="Times New Roman"/>
          <w:sz w:val="28"/>
          <w:szCs w:val="28"/>
        </w:rPr>
        <w:lastRenderedPageBreak/>
        <w:t>групи.</w:t>
      </w:r>
    </w:p>
    <w:p w:rsidR="00595DB2" w:rsidRPr="00831AF3" w:rsidRDefault="009D2AD1" w:rsidP="00831AF3">
      <w:pPr>
        <w:spacing w:line="276" w:lineRule="auto"/>
        <w:jc w:val="both"/>
        <w:rPr>
          <w:rFonts w:cs="Times New Roman"/>
          <w:sz w:val="28"/>
          <w:szCs w:val="28"/>
        </w:rPr>
      </w:pPr>
      <w:r>
        <w:rPr>
          <w:rFonts w:cs="Times New Roman"/>
          <w:b/>
          <w:sz w:val="28"/>
          <w:szCs w:val="28"/>
        </w:rPr>
        <w:t>Тема 6</w:t>
      </w:r>
      <w:r w:rsidR="001B0888" w:rsidRPr="00831AF3">
        <w:rPr>
          <w:rFonts w:cs="Times New Roman"/>
          <w:b/>
          <w:sz w:val="28"/>
          <w:szCs w:val="28"/>
        </w:rPr>
        <w:t>. Позаурочні форми занять фізичними вправами.</w:t>
      </w:r>
      <w:r w:rsidR="001B0888" w:rsidRPr="00831AF3">
        <w:rPr>
          <w:rFonts w:cs="Times New Roman"/>
          <w:sz w:val="28"/>
          <w:szCs w:val="28"/>
        </w:rPr>
        <w:t xml:space="preserve"> </w:t>
      </w:r>
    </w:p>
    <w:p w:rsidR="001B0888" w:rsidRPr="00831AF3" w:rsidRDefault="00EB4FE5" w:rsidP="00EB4FE5">
      <w:pPr>
        <w:spacing w:line="276" w:lineRule="auto"/>
        <w:jc w:val="both"/>
        <w:rPr>
          <w:rFonts w:cs="Times New Roman"/>
          <w:sz w:val="28"/>
          <w:szCs w:val="28"/>
        </w:rPr>
      </w:pPr>
      <w:r>
        <w:rPr>
          <w:rFonts w:cs="Times New Roman"/>
          <w:sz w:val="28"/>
          <w:szCs w:val="28"/>
        </w:rPr>
        <w:t xml:space="preserve">       </w:t>
      </w:r>
      <w:r w:rsidR="001B0888" w:rsidRPr="00831AF3">
        <w:rPr>
          <w:rFonts w:cs="Times New Roman"/>
          <w:sz w:val="28"/>
          <w:szCs w:val="28"/>
        </w:rPr>
        <w:t>Функції позаурочних форм занять, їх задачі, характерні риси. Характеристика форм фізичного виховання в режимі навчального дня. Форми організації і зміст позакласних занять. Спортивна спілка школи – як організаційна основа позакласної роботи. Підготовка і організація роботи фізкультурного активу з числа учнів. Планування, контроль і облік позакласної роботи.</w:t>
      </w:r>
    </w:p>
    <w:p w:rsidR="00595DB2" w:rsidRPr="00831AF3" w:rsidRDefault="009D2AD1" w:rsidP="00831AF3">
      <w:pPr>
        <w:spacing w:line="276" w:lineRule="auto"/>
        <w:jc w:val="both"/>
        <w:rPr>
          <w:rFonts w:cs="Times New Roman"/>
          <w:sz w:val="28"/>
          <w:szCs w:val="28"/>
        </w:rPr>
      </w:pPr>
      <w:r>
        <w:rPr>
          <w:rFonts w:cs="Times New Roman"/>
          <w:b/>
          <w:sz w:val="28"/>
          <w:szCs w:val="28"/>
        </w:rPr>
        <w:t>Тема 7</w:t>
      </w:r>
      <w:r w:rsidR="001B0888" w:rsidRPr="00831AF3">
        <w:rPr>
          <w:rFonts w:cs="Times New Roman"/>
          <w:b/>
          <w:sz w:val="28"/>
          <w:szCs w:val="28"/>
        </w:rPr>
        <w:t>. Основи фізичного виховання студентської молоді.</w:t>
      </w:r>
      <w:r w:rsidR="001B0888" w:rsidRPr="00831AF3">
        <w:rPr>
          <w:rFonts w:cs="Times New Roman"/>
          <w:sz w:val="28"/>
          <w:szCs w:val="28"/>
        </w:rPr>
        <w:t xml:space="preserve"> </w:t>
      </w:r>
    </w:p>
    <w:p w:rsidR="00595DB2" w:rsidRPr="00831AF3" w:rsidRDefault="00EB4FE5" w:rsidP="00831AF3">
      <w:pPr>
        <w:spacing w:line="276" w:lineRule="auto"/>
        <w:jc w:val="both"/>
        <w:rPr>
          <w:rFonts w:cs="Times New Roman"/>
          <w:sz w:val="28"/>
          <w:szCs w:val="28"/>
        </w:rPr>
      </w:pPr>
      <w:r>
        <w:rPr>
          <w:rFonts w:cs="Times New Roman"/>
          <w:sz w:val="28"/>
          <w:szCs w:val="28"/>
        </w:rPr>
        <w:t xml:space="preserve">       </w:t>
      </w:r>
      <w:r w:rsidR="001B0888" w:rsidRPr="00831AF3">
        <w:rPr>
          <w:rFonts w:cs="Times New Roman"/>
          <w:sz w:val="28"/>
          <w:szCs w:val="28"/>
        </w:rPr>
        <w:t xml:space="preserve">Значення і завдання фізичного виховання студентської молоді. Зміст та організація навчального процесу, масової фізкультурно-спортивної роботи зі студентами. Особливості планування, обліку і контролю процесу фізичного виховання студентів. </w:t>
      </w:r>
    </w:p>
    <w:p w:rsidR="00595DB2" w:rsidRPr="00831AF3" w:rsidRDefault="00BC05CC" w:rsidP="00831AF3">
      <w:pPr>
        <w:spacing w:line="276" w:lineRule="auto"/>
        <w:jc w:val="both"/>
        <w:rPr>
          <w:rFonts w:cs="Times New Roman"/>
          <w:sz w:val="28"/>
          <w:szCs w:val="28"/>
        </w:rPr>
      </w:pPr>
      <w:r>
        <w:rPr>
          <w:rFonts w:cs="Times New Roman"/>
          <w:b/>
          <w:sz w:val="28"/>
          <w:szCs w:val="28"/>
        </w:rPr>
        <w:t>Тема 8</w:t>
      </w:r>
      <w:r w:rsidR="001B0888" w:rsidRPr="00831AF3">
        <w:rPr>
          <w:rFonts w:cs="Times New Roman"/>
          <w:b/>
          <w:sz w:val="28"/>
          <w:szCs w:val="28"/>
        </w:rPr>
        <w:t xml:space="preserve">. Теоретико-методичні основи фізичного виховання дорослого населення. </w:t>
      </w:r>
    </w:p>
    <w:p w:rsidR="001B0888" w:rsidRPr="00831AF3" w:rsidRDefault="00EB4FE5" w:rsidP="00831AF3">
      <w:pPr>
        <w:spacing w:line="276" w:lineRule="auto"/>
        <w:jc w:val="both"/>
        <w:rPr>
          <w:rFonts w:cs="Times New Roman"/>
          <w:sz w:val="28"/>
          <w:szCs w:val="28"/>
        </w:rPr>
      </w:pPr>
      <w:r>
        <w:rPr>
          <w:rFonts w:cs="Times New Roman"/>
          <w:sz w:val="28"/>
          <w:szCs w:val="28"/>
        </w:rPr>
        <w:t xml:space="preserve">       </w:t>
      </w:r>
      <w:r w:rsidR="001B0888" w:rsidRPr="00831AF3">
        <w:rPr>
          <w:rFonts w:cs="Times New Roman"/>
          <w:sz w:val="28"/>
          <w:szCs w:val="28"/>
        </w:rPr>
        <w:t>Вікова періодизація дорослою населення. Мета і завдання фізичного виховання дорослого населення в різні вікові періоди. Форми організації фізкультурно-масової та оздоровчої роботи з дорослим населенням. Методичні особливості фізичної підготовки осіб зрілого, старшого і похилого віку. Значення, форми і особливості агітації та пропаганди фізичної культури і спорту для дорослого населення.</w:t>
      </w:r>
    </w:p>
    <w:p w:rsidR="00F078AE" w:rsidRPr="00831AF3" w:rsidRDefault="001B0888" w:rsidP="00831AF3">
      <w:pPr>
        <w:spacing w:line="276" w:lineRule="auto"/>
        <w:jc w:val="both"/>
        <w:rPr>
          <w:rFonts w:cs="Times New Roman"/>
          <w:sz w:val="28"/>
          <w:szCs w:val="28"/>
        </w:rPr>
      </w:pPr>
      <w:r w:rsidRPr="00831AF3">
        <w:rPr>
          <w:rFonts w:cs="Times New Roman"/>
          <w:sz w:val="28"/>
          <w:szCs w:val="28"/>
        </w:rPr>
        <w:t xml:space="preserve">                                           </w:t>
      </w:r>
    </w:p>
    <w:p w:rsidR="00F902C7" w:rsidRPr="00831AF3" w:rsidRDefault="00F902C7" w:rsidP="00831AF3">
      <w:pPr>
        <w:spacing w:line="276" w:lineRule="auto"/>
        <w:jc w:val="both"/>
        <w:rPr>
          <w:rFonts w:cs="Times New Roman"/>
          <w:b/>
          <w:sz w:val="28"/>
          <w:szCs w:val="28"/>
        </w:rPr>
      </w:pPr>
    </w:p>
    <w:p w:rsidR="00595DB2" w:rsidRPr="00831AF3" w:rsidRDefault="00A15398" w:rsidP="00831AF3">
      <w:pPr>
        <w:spacing w:line="276" w:lineRule="auto"/>
        <w:jc w:val="both"/>
        <w:rPr>
          <w:rFonts w:cs="Times New Roman"/>
          <w:b/>
          <w:sz w:val="28"/>
          <w:szCs w:val="28"/>
        </w:rPr>
      </w:pPr>
      <w:r>
        <w:rPr>
          <w:rFonts w:cs="Times New Roman"/>
          <w:b/>
          <w:sz w:val="28"/>
          <w:szCs w:val="28"/>
        </w:rPr>
        <w:t xml:space="preserve">          </w:t>
      </w:r>
      <w:r w:rsidR="00EB4FE5">
        <w:rPr>
          <w:rFonts w:cs="Times New Roman"/>
          <w:b/>
          <w:sz w:val="28"/>
          <w:szCs w:val="28"/>
        </w:rPr>
        <w:t xml:space="preserve">Розділ </w:t>
      </w:r>
      <w:r>
        <w:rPr>
          <w:rFonts w:cs="Times New Roman"/>
          <w:b/>
          <w:sz w:val="28"/>
          <w:szCs w:val="28"/>
        </w:rPr>
        <w:t>3</w:t>
      </w:r>
      <w:r w:rsidR="00F078AE" w:rsidRPr="00831AF3">
        <w:rPr>
          <w:rFonts w:cs="Times New Roman"/>
          <w:b/>
          <w:sz w:val="28"/>
          <w:szCs w:val="28"/>
        </w:rPr>
        <w:t>. Теорія та методика спортивної підготовки (на прикладі обраного виду спорту)</w:t>
      </w:r>
      <w:r w:rsidR="007F586F">
        <w:rPr>
          <w:rFonts w:cs="Times New Roman"/>
          <w:b/>
          <w:sz w:val="28"/>
          <w:szCs w:val="28"/>
        </w:rPr>
        <w:t>.</w:t>
      </w:r>
    </w:p>
    <w:p w:rsidR="002A793F" w:rsidRPr="00831AF3" w:rsidRDefault="002A793F" w:rsidP="00831AF3">
      <w:pPr>
        <w:spacing w:line="276" w:lineRule="auto"/>
        <w:jc w:val="both"/>
        <w:rPr>
          <w:rFonts w:cs="Times New Roman"/>
          <w:b/>
          <w:sz w:val="28"/>
          <w:szCs w:val="28"/>
        </w:rPr>
      </w:pPr>
    </w:p>
    <w:p w:rsidR="001409AA" w:rsidRPr="00831AF3" w:rsidRDefault="001409AA" w:rsidP="00831AF3">
      <w:pPr>
        <w:shd w:val="clear" w:color="auto" w:fill="FFFFFF"/>
        <w:tabs>
          <w:tab w:val="left" w:pos="0"/>
          <w:tab w:val="left" w:leader="dot" w:pos="6062"/>
        </w:tabs>
        <w:autoSpaceDE w:val="0"/>
        <w:autoSpaceDN w:val="0"/>
        <w:adjustRightInd w:val="0"/>
        <w:spacing w:line="276" w:lineRule="auto"/>
        <w:jc w:val="both"/>
        <w:rPr>
          <w:rFonts w:cs="Times New Roman"/>
          <w:sz w:val="28"/>
          <w:szCs w:val="28"/>
        </w:rPr>
      </w:pPr>
      <w:r w:rsidRPr="00831AF3">
        <w:rPr>
          <w:rFonts w:cs="Times New Roman"/>
          <w:b/>
          <w:spacing w:val="-4"/>
          <w:sz w:val="28"/>
          <w:szCs w:val="28"/>
        </w:rPr>
        <w:t>Тема1.</w:t>
      </w:r>
      <w:r w:rsidR="00351ECF">
        <w:rPr>
          <w:rFonts w:cs="Times New Roman"/>
          <w:b/>
          <w:spacing w:val="-4"/>
          <w:sz w:val="28"/>
          <w:szCs w:val="28"/>
        </w:rPr>
        <w:t xml:space="preserve"> </w:t>
      </w:r>
      <w:r w:rsidRPr="00831AF3">
        <w:rPr>
          <w:rFonts w:cs="Times New Roman"/>
          <w:b/>
          <w:spacing w:val="-4"/>
          <w:sz w:val="28"/>
          <w:szCs w:val="28"/>
        </w:rPr>
        <w:t>Олімпійський спорт в системі фізичної культури</w:t>
      </w:r>
      <w:r w:rsidR="007F586F">
        <w:rPr>
          <w:rFonts w:cs="Times New Roman"/>
          <w:b/>
          <w:spacing w:val="-4"/>
          <w:sz w:val="28"/>
          <w:szCs w:val="28"/>
        </w:rPr>
        <w:t>.</w:t>
      </w:r>
    </w:p>
    <w:p w:rsidR="001409AA" w:rsidRPr="00831AF3" w:rsidRDefault="001409AA" w:rsidP="00831AF3">
      <w:pPr>
        <w:autoSpaceDE w:val="0"/>
        <w:autoSpaceDN w:val="0"/>
        <w:adjustRightInd w:val="0"/>
        <w:spacing w:line="276" w:lineRule="auto"/>
        <w:jc w:val="both"/>
        <w:rPr>
          <w:rFonts w:cs="Times New Roman"/>
          <w:sz w:val="28"/>
          <w:szCs w:val="28"/>
        </w:rPr>
      </w:pPr>
      <w:r w:rsidRPr="00831AF3">
        <w:rPr>
          <w:rFonts w:cs="Times New Roman"/>
          <w:sz w:val="28"/>
          <w:szCs w:val="28"/>
        </w:rPr>
        <w:t xml:space="preserve"> </w:t>
      </w:r>
      <w:r w:rsidR="00351ECF">
        <w:rPr>
          <w:rFonts w:cs="Times New Roman"/>
          <w:sz w:val="28"/>
          <w:szCs w:val="28"/>
        </w:rPr>
        <w:tab/>
      </w:r>
      <w:r w:rsidRPr="00831AF3">
        <w:rPr>
          <w:rFonts w:cs="Times New Roman"/>
          <w:sz w:val="28"/>
          <w:szCs w:val="28"/>
        </w:rPr>
        <w:t>Визначення поняття «спорт», «олімпійський спо</w:t>
      </w:r>
      <w:r w:rsidR="008A6D69">
        <w:rPr>
          <w:rFonts w:cs="Times New Roman"/>
          <w:sz w:val="28"/>
          <w:szCs w:val="28"/>
        </w:rPr>
        <w:t xml:space="preserve">рт».  Соціальні функції спорту. </w:t>
      </w:r>
      <w:r w:rsidRPr="00831AF3">
        <w:rPr>
          <w:rFonts w:cs="Times New Roman"/>
          <w:sz w:val="28"/>
          <w:szCs w:val="28"/>
        </w:rPr>
        <w:t>Класифікація спорту. Класифікація олімпійських видів спорту. Підготовка спортсмена як багатокомпонентний процес.</w:t>
      </w:r>
    </w:p>
    <w:p w:rsidR="001409AA" w:rsidRPr="00831AF3" w:rsidRDefault="001409AA" w:rsidP="00831AF3">
      <w:pPr>
        <w:spacing w:line="276" w:lineRule="auto"/>
        <w:jc w:val="both"/>
        <w:rPr>
          <w:rFonts w:cs="Times New Roman"/>
          <w:b/>
          <w:sz w:val="28"/>
          <w:szCs w:val="28"/>
          <w:lang w:val="ru-RU"/>
        </w:rPr>
      </w:pPr>
      <w:r w:rsidRPr="00831AF3">
        <w:rPr>
          <w:rFonts w:cs="Times New Roman"/>
          <w:b/>
          <w:iCs/>
          <w:sz w:val="28"/>
          <w:szCs w:val="28"/>
        </w:rPr>
        <w:t>Тема</w:t>
      </w:r>
      <w:r w:rsidRPr="00831AF3">
        <w:rPr>
          <w:rFonts w:cs="Times New Roman"/>
          <w:iCs/>
          <w:sz w:val="28"/>
          <w:szCs w:val="28"/>
        </w:rPr>
        <w:t xml:space="preserve"> </w:t>
      </w:r>
      <w:r w:rsidRPr="00831AF3">
        <w:rPr>
          <w:rFonts w:cs="Times New Roman"/>
          <w:b/>
          <w:iCs/>
          <w:sz w:val="28"/>
          <w:szCs w:val="28"/>
        </w:rPr>
        <w:t xml:space="preserve">2. </w:t>
      </w:r>
      <w:r w:rsidRPr="00831AF3">
        <w:rPr>
          <w:rFonts w:cs="Times New Roman"/>
          <w:b/>
          <w:sz w:val="28"/>
          <w:szCs w:val="28"/>
        </w:rPr>
        <w:t>Система спортивних змагань та змагальна діяльність</w:t>
      </w:r>
      <w:r w:rsidR="007F586F">
        <w:rPr>
          <w:rFonts w:cs="Times New Roman"/>
          <w:b/>
          <w:sz w:val="28"/>
          <w:szCs w:val="28"/>
        </w:rPr>
        <w:t>.</w:t>
      </w:r>
    </w:p>
    <w:p w:rsidR="001409AA" w:rsidRPr="00831AF3" w:rsidRDefault="00351ECF" w:rsidP="00831AF3">
      <w:pPr>
        <w:pStyle w:val="a3"/>
        <w:spacing w:after="0" w:line="276" w:lineRule="auto"/>
        <w:ind w:left="0"/>
        <w:jc w:val="both"/>
        <w:rPr>
          <w:sz w:val="28"/>
          <w:szCs w:val="28"/>
          <w:lang w:val="uk-UA"/>
        </w:rPr>
      </w:pPr>
      <w:r>
        <w:rPr>
          <w:sz w:val="28"/>
          <w:szCs w:val="28"/>
        </w:rPr>
        <w:tab/>
      </w:r>
      <w:r w:rsidR="001409AA" w:rsidRPr="00831AF3">
        <w:rPr>
          <w:sz w:val="28"/>
          <w:szCs w:val="28"/>
        </w:rPr>
        <w:t xml:space="preserve">Змагання </w:t>
      </w:r>
      <w:proofErr w:type="gramStart"/>
      <w:r w:rsidR="001409AA" w:rsidRPr="00831AF3">
        <w:rPr>
          <w:sz w:val="28"/>
          <w:szCs w:val="28"/>
        </w:rPr>
        <w:t>в ол</w:t>
      </w:r>
      <w:proofErr w:type="gramEnd"/>
      <w:r w:rsidR="001409AA" w:rsidRPr="00831AF3">
        <w:rPr>
          <w:sz w:val="28"/>
          <w:szCs w:val="28"/>
        </w:rPr>
        <w:t>імпійському спорті.</w:t>
      </w:r>
      <w:r w:rsidR="004720DF" w:rsidRPr="00831AF3">
        <w:rPr>
          <w:sz w:val="28"/>
          <w:szCs w:val="28"/>
          <w:lang w:val="uk-UA"/>
        </w:rPr>
        <w:t xml:space="preserve"> </w:t>
      </w:r>
      <w:r w:rsidR="001409AA" w:rsidRPr="00831AF3">
        <w:rPr>
          <w:sz w:val="28"/>
          <w:szCs w:val="28"/>
        </w:rPr>
        <w:t>Види спортивних змагань</w:t>
      </w:r>
      <w:r w:rsidR="001409AA" w:rsidRPr="00831AF3">
        <w:rPr>
          <w:sz w:val="28"/>
          <w:szCs w:val="28"/>
          <w:lang w:val="uk-UA"/>
        </w:rPr>
        <w:t>.</w:t>
      </w:r>
      <w:r w:rsidR="004720DF" w:rsidRPr="00831AF3">
        <w:rPr>
          <w:sz w:val="28"/>
          <w:szCs w:val="28"/>
          <w:lang w:val="uk-UA"/>
        </w:rPr>
        <w:t xml:space="preserve"> </w:t>
      </w:r>
      <w:r w:rsidR="001409AA" w:rsidRPr="00831AF3">
        <w:rPr>
          <w:sz w:val="28"/>
          <w:szCs w:val="28"/>
        </w:rPr>
        <w:t>Регламентація і способи проведення змагань.</w:t>
      </w:r>
      <w:r w:rsidR="004720DF" w:rsidRPr="00831AF3">
        <w:rPr>
          <w:sz w:val="28"/>
          <w:szCs w:val="28"/>
          <w:lang w:val="uk-UA"/>
        </w:rPr>
        <w:t xml:space="preserve"> </w:t>
      </w:r>
      <w:r w:rsidR="001409AA" w:rsidRPr="00831AF3">
        <w:rPr>
          <w:sz w:val="28"/>
          <w:szCs w:val="28"/>
        </w:rPr>
        <w:t>Ви</w:t>
      </w:r>
      <w:r w:rsidR="004720DF" w:rsidRPr="00831AF3">
        <w:rPr>
          <w:sz w:val="28"/>
          <w:szCs w:val="28"/>
        </w:rPr>
        <w:t>значення результату в змаганнях</w:t>
      </w:r>
      <w:r w:rsidR="004720DF" w:rsidRPr="00831AF3">
        <w:rPr>
          <w:sz w:val="28"/>
          <w:szCs w:val="28"/>
          <w:lang w:val="uk-UA"/>
        </w:rPr>
        <w:t>.</w:t>
      </w:r>
      <w:r>
        <w:rPr>
          <w:sz w:val="28"/>
          <w:szCs w:val="28"/>
          <w:lang w:val="uk-UA"/>
        </w:rPr>
        <w:t xml:space="preserve"> </w:t>
      </w:r>
      <w:r w:rsidR="004720DF" w:rsidRPr="00831AF3">
        <w:rPr>
          <w:sz w:val="28"/>
          <w:szCs w:val="28"/>
        </w:rPr>
        <w:t xml:space="preserve">Умови змагань, </w:t>
      </w:r>
      <w:r w:rsidR="004720DF" w:rsidRPr="00831AF3">
        <w:rPr>
          <w:sz w:val="28"/>
          <w:szCs w:val="28"/>
          <w:lang w:val="uk-UA"/>
        </w:rPr>
        <w:t>що впливають</w:t>
      </w:r>
      <w:r w:rsidR="001409AA" w:rsidRPr="00831AF3">
        <w:rPr>
          <w:sz w:val="28"/>
          <w:szCs w:val="28"/>
        </w:rPr>
        <w:t xml:space="preserve"> на змагальну діяльність спортсменів.Змагання в системі підготовки спортсменів</w:t>
      </w:r>
      <w:r w:rsidR="004720DF" w:rsidRPr="00831AF3">
        <w:rPr>
          <w:sz w:val="28"/>
          <w:szCs w:val="28"/>
          <w:lang w:val="uk-UA"/>
        </w:rPr>
        <w:t xml:space="preserve">. </w:t>
      </w:r>
      <w:r w:rsidR="001409AA" w:rsidRPr="00831AF3">
        <w:rPr>
          <w:sz w:val="28"/>
          <w:szCs w:val="28"/>
          <w:lang w:val="uk-UA"/>
        </w:rPr>
        <w:t>Стратегія і тактика змагальної діяльності.</w:t>
      </w:r>
      <w:r w:rsidR="004720DF" w:rsidRPr="00831AF3">
        <w:rPr>
          <w:sz w:val="28"/>
          <w:szCs w:val="28"/>
          <w:lang w:val="uk-UA"/>
        </w:rPr>
        <w:t xml:space="preserve"> </w:t>
      </w:r>
      <w:r w:rsidR="001409AA" w:rsidRPr="00831AF3">
        <w:rPr>
          <w:sz w:val="28"/>
          <w:szCs w:val="28"/>
          <w:lang w:val="uk-UA"/>
        </w:rPr>
        <w:t>Структура змагальної діяльності. Управління змагальною діяльністю</w:t>
      </w:r>
      <w:r w:rsidR="004720DF" w:rsidRPr="00831AF3">
        <w:rPr>
          <w:sz w:val="28"/>
          <w:szCs w:val="28"/>
          <w:lang w:val="uk-UA"/>
        </w:rPr>
        <w:t>.</w:t>
      </w:r>
    </w:p>
    <w:p w:rsidR="004720DF" w:rsidRPr="00831AF3" w:rsidRDefault="002327F1" w:rsidP="00831AF3">
      <w:pPr>
        <w:pStyle w:val="a3"/>
        <w:spacing w:after="0" w:line="276" w:lineRule="auto"/>
        <w:ind w:left="0"/>
        <w:jc w:val="both"/>
        <w:rPr>
          <w:b/>
          <w:sz w:val="28"/>
          <w:szCs w:val="28"/>
          <w:lang w:val="uk-UA"/>
        </w:rPr>
      </w:pPr>
      <w:r w:rsidRPr="00831AF3">
        <w:rPr>
          <w:b/>
          <w:sz w:val="28"/>
          <w:szCs w:val="28"/>
          <w:lang w:val="uk-UA"/>
        </w:rPr>
        <w:t>Тема 3. Структура підготовленості спортсменів.</w:t>
      </w:r>
    </w:p>
    <w:p w:rsidR="002327F1" w:rsidRPr="00831AF3" w:rsidRDefault="00351ECF" w:rsidP="00831AF3">
      <w:pPr>
        <w:spacing w:line="276" w:lineRule="auto"/>
        <w:ind w:right="-28"/>
        <w:jc w:val="both"/>
        <w:rPr>
          <w:rFonts w:cs="Times New Roman"/>
          <w:spacing w:val="-10"/>
          <w:sz w:val="28"/>
          <w:szCs w:val="28"/>
        </w:rPr>
      </w:pPr>
      <w:r>
        <w:rPr>
          <w:rFonts w:cs="Times New Roman"/>
          <w:sz w:val="28"/>
          <w:szCs w:val="28"/>
        </w:rPr>
        <w:tab/>
      </w:r>
      <w:r w:rsidR="002327F1" w:rsidRPr="00831AF3">
        <w:rPr>
          <w:rFonts w:cs="Times New Roman"/>
          <w:sz w:val="28"/>
          <w:szCs w:val="28"/>
        </w:rPr>
        <w:t xml:space="preserve">Фізична підготовка як невід’ємна складова процесу підготовки </w:t>
      </w:r>
      <w:r w:rsidR="002327F1" w:rsidRPr="00831AF3">
        <w:rPr>
          <w:rFonts w:cs="Times New Roman"/>
          <w:sz w:val="28"/>
          <w:szCs w:val="28"/>
        </w:rPr>
        <w:lastRenderedPageBreak/>
        <w:t xml:space="preserve">спортсменів, види та їх характеристика. </w:t>
      </w:r>
      <w:r w:rsidR="002327F1" w:rsidRPr="00831AF3">
        <w:rPr>
          <w:rFonts w:cs="Times New Roman"/>
          <w:spacing w:val="-10"/>
          <w:sz w:val="28"/>
          <w:szCs w:val="28"/>
        </w:rPr>
        <w:t xml:space="preserve">Поняття спортивної техніки і технічної підготовленості. </w:t>
      </w:r>
      <w:r w:rsidR="002327F1" w:rsidRPr="00831AF3">
        <w:rPr>
          <w:rFonts w:cs="Times New Roman"/>
          <w:sz w:val="28"/>
          <w:szCs w:val="28"/>
        </w:rPr>
        <w:t>Завдання та засоби технічної підготовки.</w:t>
      </w:r>
      <w:r w:rsidR="002327F1" w:rsidRPr="00831AF3">
        <w:rPr>
          <w:rFonts w:cs="Times New Roman"/>
          <w:spacing w:val="-10"/>
          <w:sz w:val="28"/>
          <w:szCs w:val="28"/>
        </w:rPr>
        <w:t xml:space="preserve"> </w:t>
      </w:r>
      <w:r w:rsidR="002327F1" w:rsidRPr="00831AF3">
        <w:rPr>
          <w:rFonts w:cs="Times New Roman"/>
          <w:spacing w:val="-6"/>
          <w:sz w:val="28"/>
          <w:szCs w:val="28"/>
        </w:rPr>
        <w:t>Основні методики вдосконалення техніки спортсменів високої кваліфікації . Спортивна тактика, тактична підготовка і напрямки тактичної підготовки.</w:t>
      </w:r>
      <w:r w:rsidR="00E22A2E" w:rsidRPr="00831AF3">
        <w:rPr>
          <w:rFonts w:cs="Times New Roman"/>
          <w:spacing w:val="-6"/>
          <w:sz w:val="28"/>
          <w:szCs w:val="28"/>
        </w:rPr>
        <w:t xml:space="preserve"> </w:t>
      </w:r>
      <w:r w:rsidR="002327F1" w:rsidRPr="00831AF3">
        <w:rPr>
          <w:rFonts w:cs="Times New Roman"/>
          <w:spacing w:val="-6"/>
          <w:sz w:val="28"/>
          <w:szCs w:val="28"/>
        </w:rPr>
        <w:t>Психологічна підготовка спортсмена, види психологічної підготовки</w:t>
      </w:r>
      <w:r w:rsidR="00E2171A" w:rsidRPr="00831AF3">
        <w:rPr>
          <w:rFonts w:cs="Times New Roman"/>
          <w:spacing w:val="-6"/>
          <w:sz w:val="28"/>
          <w:szCs w:val="28"/>
        </w:rPr>
        <w:t>.</w:t>
      </w:r>
    </w:p>
    <w:p w:rsidR="002327F1" w:rsidRPr="00831AF3" w:rsidRDefault="00B0198C" w:rsidP="00831AF3">
      <w:pPr>
        <w:pStyle w:val="a3"/>
        <w:spacing w:after="0" w:line="276" w:lineRule="auto"/>
        <w:ind w:left="0"/>
        <w:jc w:val="both"/>
        <w:rPr>
          <w:b/>
          <w:sz w:val="28"/>
          <w:szCs w:val="28"/>
          <w:lang w:val="uk-UA"/>
        </w:rPr>
      </w:pPr>
      <w:r w:rsidRPr="00831AF3">
        <w:rPr>
          <w:b/>
          <w:sz w:val="28"/>
          <w:szCs w:val="28"/>
          <w:lang w:val="uk-UA"/>
        </w:rPr>
        <w:t>Тема 4. Система підготовки спортсменів.</w:t>
      </w:r>
    </w:p>
    <w:p w:rsidR="005439B8" w:rsidRPr="00831AF3" w:rsidRDefault="00351ECF" w:rsidP="00831AF3">
      <w:pPr>
        <w:spacing w:line="276" w:lineRule="auto"/>
        <w:jc w:val="both"/>
        <w:rPr>
          <w:rFonts w:cs="Times New Roman"/>
          <w:sz w:val="28"/>
          <w:szCs w:val="28"/>
        </w:rPr>
      </w:pPr>
      <w:r>
        <w:rPr>
          <w:rFonts w:cs="Times New Roman"/>
          <w:sz w:val="28"/>
          <w:szCs w:val="28"/>
        </w:rPr>
        <w:tab/>
      </w:r>
      <w:r w:rsidR="00B0198C" w:rsidRPr="00831AF3">
        <w:rPr>
          <w:rFonts w:cs="Times New Roman"/>
          <w:sz w:val="28"/>
          <w:szCs w:val="28"/>
        </w:rPr>
        <w:t>Мета та завдання спортивної підготовки. Засоби, методи та принципи спортивної підготовки. Система періодизації</w:t>
      </w:r>
      <w:r>
        <w:rPr>
          <w:rFonts w:cs="Times New Roman"/>
          <w:sz w:val="28"/>
          <w:szCs w:val="28"/>
        </w:rPr>
        <w:t xml:space="preserve"> на етапах</w:t>
      </w:r>
      <w:r w:rsidR="00B0198C" w:rsidRPr="00831AF3">
        <w:rPr>
          <w:rFonts w:cs="Times New Roman"/>
          <w:sz w:val="28"/>
          <w:szCs w:val="28"/>
        </w:rPr>
        <w:t xml:space="preserve"> багаторічної </w:t>
      </w:r>
      <w:r>
        <w:rPr>
          <w:rFonts w:cs="Times New Roman"/>
          <w:sz w:val="28"/>
          <w:szCs w:val="28"/>
        </w:rPr>
        <w:t xml:space="preserve">спортивної </w:t>
      </w:r>
      <w:r w:rsidR="00B0198C" w:rsidRPr="00831AF3">
        <w:rPr>
          <w:rFonts w:cs="Times New Roman"/>
          <w:sz w:val="28"/>
          <w:szCs w:val="28"/>
        </w:rPr>
        <w:t>підготовки.</w:t>
      </w:r>
      <w:r w:rsidR="005439B8" w:rsidRPr="00831AF3">
        <w:rPr>
          <w:rFonts w:cs="Times New Roman"/>
          <w:sz w:val="28"/>
          <w:szCs w:val="28"/>
        </w:rPr>
        <w:t xml:space="preserve"> Загальні поняття про навантаження.</w:t>
      </w:r>
      <w:r w:rsidR="00F67D50" w:rsidRPr="00831AF3">
        <w:rPr>
          <w:rFonts w:cs="Times New Roman"/>
          <w:sz w:val="28"/>
          <w:szCs w:val="28"/>
        </w:rPr>
        <w:t xml:space="preserve"> Компоненти тренувального навантаження та відпочинку.</w:t>
      </w:r>
      <w:r w:rsidR="00E2171A" w:rsidRPr="00831AF3">
        <w:rPr>
          <w:rFonts w:cs="Times New Roman"/>
          <w:sz w:val="28"/>
          <w:szCs w:val="28"/>
        </w:rPr>
        <w:t xml:space="preserve"> </w:t>
      </w:r>
      <w:r w:rsidR="005439B8" w:rsidRPr="00831AF3">
        <w:rPr>
          <w:rFonts w:cs="Times New Roman"/>
          <w:sz w:val="28"/>
          <w:szCs w:val="28"/>
        </w:rPr>
        <w:t xml:space="preserve"> Характер навантажень.</w:t>
      </w:r>
      <w:r>
        <w:rPr>
          <w:rFonts w:cs="Times New Roman"/>
          <w:sz w:val="28"/>
          <w:szCs w:val="28"/>
        </w:rPr>
        <w:t xml:space="preserve"> </w:t>
      </w:r>
      <w:r w:rsidR="005439B8" w:rsidRPr="00831AF3">
        <w:rPr>
          <w:rFonts w:cs="Times New Roman"/>
          <w:sz w:val="28"/>
          <w:szCs w:val="28"/>
        </w:rPr>
        <w:t>Величина навантажень. Класифікація навантажень.</w:t>
      </w:r>
      <w:r w:rsidR="00F67D50" w:rsidRPr="00831AF3">
        <w:rPr>
          <w:rFonts w:cs="Times New Roman"/>
          <w:sz w:val="28"/>
          <w:szCs w:val="28"/>
        </w:rPr>
        <w:t xml:space="preserve"> </w:t>
      </w:r>
      <w:r w:rsidR="005439B8" w:rsidRPr="00831AF3">
        <w:rPr>
          <w:rFonts w:cs="Times New Roman"/>
          <w:sz w:val="28"/>
          <w:szCs w:val="28"/>
        </w:rPr>
        <w:t>Спрямованість навантаження. Зони спрямованості тренувальних і змагальних навантажень.</w:t>
      </w:r>
      <w:r>
        <w:rPr>
          <w:rFonts w:cs="Times New Roman"/>
          <w:sz w:val="28"/>
          <w:szCs w:val="28"/>
        </w:rPr>
        <w:t xml:space="preserve"> </w:t>
      </w:r>
      <w:r w:rsidR="005439B8" w:rsidRPr="00831AF3">
        <w:rPr>
          <w:rFonts w:cs="Times New Roman"/>
          <w:sz w:val="28"/>
          <w:szCs w:val="28"/>
        </w:rPr>
        <w:t>Адаптація до тренувальних навантажень</w:t>
      </w:r>
      <w:r w:rsidR="00F67D50" w:rsidRPr="00831AF3">
        <w:rPr>
          <w:rFonts w:cs="Times New Roman"/>
          <w:sz w:val="28"/>
          <w:szCs w:val="28"/>
        </w:rPr>
        <w:t>.</w:t>
      </w:r>
      <w:r w:rsidR="005439B8" w:rsidRPr="00831AF3">
        <w:rPr>
          <w:rFonts w:cs="Times New Roman"/>
          <w:b/>
          <w:i/>
          <w:sz w:val="28"/>
          <w:szCs w:val="28"/>
        </w:rPr>
        <w:t xml:space="preserve"> </w:t>
      </w:r>
      <w:r w:rsidR="005439B8" w:rsidRPr="00831AF3">
        <w:rPr>
          <w:rFonts w:cs="Times New Roman"/>
          <w:sz w:val="28"/>
          <w:szCs w:val="28"/>
        </w:rPr>
        <w:t>Основні поняття про адаптацію</w:t>
      </w:r>
      <w:r w:rsidR="00FD16DE" w:rsidRPr="00831AF3">
        <w:rPr>
          <w:rFonts w:cs="Times New Roman"/>
          <w:sz w:val="28"/>
          <w:szCs w:val="28"/>
          <w:lang w:val="ru-RU"/>
        </w:rPr>
        <w:t xml:space="preserve">. </w:t>
      </w:r>
      <w:r w:rsidR="005439B8" w:rsidRPr="00831AF3">
        <w:rPr>
          <w:rFonts w:cs="Times New Roman"/>
          <w:sz w:val="28"/>
          <w:szCs w:val="28"/>
        </w:rPr>
        <w:t>Нервово-м’язова адаптація у силовій підготовці</w:t>
      </w:r>
      <w:r w:rsidR="00F67D50" w:rsidRPr="00831AF3">
        <w:rPr>
          <w:rFonts w:cs="Times New Roman"/>
          <w:sz w:val="28"/>
          <w:szCs w:val="28"/>
        </w:rPr>
        <w:t xml:space="preserve">. </w:t>
      </w:r>
      <w:r w:rsidR="005439B8" w:rsidRPr="00831AF3">
        <w:rPr>
          <w:rFonts w:cs="Times New Roman"/>
          <w:sz w:val="28"/>
          <w:szCs w:val="28"/>
        </w:rPr>
        <w:t>Адаптація нервов</w:t>
      </w:r>
      <w:r w:rsidR="00F67D50" w:rsidRPr="00831AF3">
        <w:rPr>
          <w:rFonts w:cs="Times New Roman"/>
          <w:sz w:val="28"/>
          <w:szCs w:val="28"/>
        </w:rPr>
        <w:t xml:space="preserve">о-м’язової системи до аеробних </w:t>
      </w:r>
      <w:r w:rsidR="005439B8" w:rsidRPr="00831AF3">
        <w:rPr>
          <w:rFonts w:cs="Times New Roman"/>
          <w:sz w:val="28"/>
          <w:szCs w:val="28"/>
        </w:rPr>
        <w:t>навантажень</w:t>
      </w:r>
      <w:r w:rsidR="00F67D50" w:rsidRPr="00831AF3">
        <w:rPr>
          <w:rFonts w:cs="Times New Roman"/>
          <w:sz w:val="28"/>
          <w:szCs w:val="28"/>
        </w:rPr>
        <w:t>. Адаптація о</w:t>
      </w:r>
      <w:r>
        <w:rPr>
          <w:rFonts w:cs="Times New Roman"/>
          <w:sz w:val="28"/>
          <w:szCs w:val="28"/>
        </w:rPr>
        <w:t>р</w:t>
      </w:r>
      <w:r w:rsidR="00F67D50" w:rsidRPr="00831AF3">
        <w:rPr>
          <w:rFonts w:cs="Times New Roman"/>
          <w:sz w:val="28"/>
          <w:szCs w:val="28"/>
        </w:rPr>
        <w:t xml:space="preserve">ганізму спортсмена до навантажень анаеробного характеру. </w:t>
      </w:r>
      <w:r w:rsidR="005439B8" w:rsidRPr="00831AF3">
        <w:rPr>
          <w:rFonts w:cs="Times New Roman"/>
          <w:sz w:val="28"/>
          <w:szCs w:val="28"/>
        </w:rPr>
        <w:t>Явища деадаптації, реадаптації і переадаптації у спортсменів</w:t>
      </w:r>
      <w:r w:rsidR="00F67D50" w:rsidRPr="00831AF3">
        <w:rPr>
          <w:rFonts w:cs="Times New Roman"/>
          <w:sz w:val="28"/>
          <w:szCs w:val="28"/>
        </w:rPr>
        <w:t>.</w:t>
      </w:r>
    </w:p>
    <w:p w:rsidR="001B5AC9" w:rsidRPr="00831AF3" w:rsidRDefault="00E2171A" w:rsidP="00831AF3">
      <w:pPr>
        <w:spacing w:line="276" w:lineRule="auto"/>
        <w:ind w:right="-28"/>
        <w:jc w:val="both"/>
        <w:rPr>
          <w:rFonts w:cs="Times New Roman"/>
          <w:b/>
          <w:sz w:val="28"/>
          <w:szCs w:val="28"/>
        </w:rPr>
      </w:pPr>
      <w:r w:rsidRPr="00831AF3">
        <w:rPr>
          <w:rFonts w:cs="Times New Roman"/>
          <w:b/>
          <w:sz w:val="28"/>
          <w:szCs w:val="28"/>
        </w:rPr>
        <w:t>Тема 5.</w:t>
      </w:r>
      <w:r w:rsidR="001B5AC9" w:rsidRPr="00831AF3">
        <w:rPr>
          <w:rFonts w:cs="Times New Roman"/>
          <w:b/>
          <w:sz w:val="28"/>
          <w:szCs w:val="28"/>
        </w:rPr>
        <w:t xml:space="preserve"> Основи побудови підготовки спортсменів та структура багаторічного процесу спортивного вдосконалення.</w:t>
      </w:r>
    </w:p>
    <w:p w:rsidR="00164546" w:rsidRPr="00831AF3" w:rsidRDefault="00351ECF" w:rsidP="00831AF3">
      <w:pPr>
        <w:pStyle w:val="a3"/>
        <w:spacing w:line="276" w:lineRule="auto"/>
        <w:ind w:left="0"/>
        <w:jc w:val="both"/>
        <w:rPr>
          <w:sz w:val="28"/>
          <w:szCs w:val="28"/>
          <w:lang w:val="uk-UA"/>
        </w:rPr>
      </w:pPr>
      <w:r>
        <w:rPr>
          <w:sz w:val="28"/>
          <w:szCs w:val="28"/>
        </w:rPr>
        <w:tab/>
      </w:r>
      <w:r w:rsidR="00FF1FA2" w:rsidRPr="00831AF3">
        <w:rPr>
          <w:sz w:val="28"/>
          <w:szCs w:val="28"/>
        </w:rPr>
        <w:t>Побудова програм тренувальних занять. Загальна структура занять.</w:t>
      </w:r>
      <w:r>
        <w:rPr>
          <w:sz w:val="28"/>
          <w:szCs w:val="28"/>
          <w:lang w:val="uk-UA"/>
        </w:rPr>
        <w:t xml:space="preserve"> </w:t>
      </w:r>
      <w:r w:rsidR="00FF1FA2" w:rsidRPr="00831AF3">
        <w:rPr>
          <w:sz w:val="28"/>
          <w:szCs w:val="28"/>
        </w:rPr>
        <w:t>Основна педагогічна спрямованість занять.</w:t>
      </w:r>
      <w:r w:rsidR="00FF1FA2" w:rsidRPr="00831AF3">
        <w:rPr>
          <w:sz w:val="28"/>
          <w:szCs w:val="28"/>
          <w:lang w:val="uk-UA"/>
        </w:rPr>
        <w:t xml:space="preserve">  </w:t>
      </w:r>
      <w:r w:rsidR="00FF1FA2" w:rsidRPr="00831AF3">
        <w:rPr>
          <w:sz w:val="28"/>
          <w:szCs w:val="28"/>
        </w:rPr>
        <w:t>Заняття вибіркового і комплексного напряму в процесі підготовки.</w:t>
      </w:r>
      <w:r w:rsidR="00FF1FA2" w:rsidRPr="00831AF3">
        <w:rPr>
          <w:sz w:val="28"/>
          <w:szCs w:val="28"/>
          <w:lang w:val="uk-UA"/>
        </w:rPr>
        <w:t xml:space="preserve"> </w:t>
      </w:r>
      <w:r w:rsidR="00FF1FA2" w:rsidRPr="00831AF3">
        <w:rPr>
          <w:sz w:val="28"/>
          <w:szCs w:val="28"/>
        </w:rPr>
        <w:t>Навантаження в занятті.</w:t>
      </w:r>
      <w:r w:rsidR="00FF1FA2" w:rsidRPr="00831AF3">
        <w:rPr>
          <w:sz w:val="28"/>
          <w:szCs w:val="28"/>
          <w:lang w:val="uk-UA"/>
        </w:rPr>
        <w:t xml:space="preserve"> </w:t>
      </w:r>
      <w:r w:rsidR="00FF1FA2" w:rsidRPr="00831AF3">
        <w:rPr>
          <w:sz w:val="28"/>
          <w:szCs w:val="28"/>
        </w:rPr>
        <w:t>Типи і організація занять.</w:t>
      </w:r>
      <w:r w:rsidR="00FF1FA2" w:rsidRPr="00831AF3">
        <w:rPr>
          <w:sz w:val="28"/>
          <w:szCs w:val="28"/>
          <w:lang w:val="uk-UA"/>
        </w:rPr>
        <w:t xml:space="preserve"> </w:t>
      </w:r>
      <w:r w:rsidR="00FF1FA2" w:rsidRPr="00831AF3">
        <w:rPr>
          <w:sz w:val="28"/>
          <w:szCs w:val="28"/>
        </w:rPr>
        <w:t>Поняття про мікроцикли</w:t>
      </w:r>
      <w:r w:rsidR="00FF1FA2" w:rsidRPr="00831AF3">
        <w:rPr>
          <w:sz w:val="28"/>
          <w:szCs w:val="28"/>
          <w:lang w:val="uk-UA"/>
        </w:rPr>
        <w:t xml:space="preserve">. Побудова мікроциклів. Поняття про мезоцикли. </w:t>
      </w:r>
      <w:r w:rsidR="00FF1FA2" w:rsidRPr="00831AF3">
        <w:rPr>
          <w:bCs/>
          <w:sz w:val="28"/>
          <w:szCs w:val="28"/>
          <w:lang w:val="uk-UA"/>
        </w:rPr>
        <w:t xml:space="preserve">Побудова мезоциклів. </w:t>
      </w:r>
      <w:r w:rsidR="00FF1FA2" w:rsidRPr="00831AF3">
        <w:rPr>
          <w:spacing w:val="-8"/>
          <w:sz w:val="28"/>
          <w:szCs w:val="28"/>
          <w:lang w:val="uk-UA"/>
        </w:rPr>
        <w:t xml:space="preserve">Поняття макроциклу. Періоди макроциклу (періоди тренування та їх характеристика). </w:t>
      </w:r>
      <w:r w:rsidR="00FF1FA2" w:rsidRPr="00831AF3">
        <w:rPr>
          <w:sz w:val="28"/>
          <w:szCs w:val="28"/>
        </w:rPr>
        <w:t>Типи макроциклів.</w:t>
      </w:r>
      <w:r w:rsidR="00FF1FA2" w:rsidRPr="00831AF3">
        <w:rPr>
          <w:sz w:val="28"/>
          <w:szCs w:val="28"/>
          <w:lang w:val="uk-UA"/>
        </w:rPr>
        <w:t xml:space="preserve"> Правила побудови річного циклу. Подвійні та потрійні цикли підготовки спортсменів</w:t>
      </w:r>
      <w:r w:rsidR="00164546" w:rsidRPr="00831AF3">
        <w:rPr>
          <w:sz w:val="28"/>
          <w:szCs w:val="28"/>
          <w:lang w:val="uk-UA"/>
        </w:rPr>
        <w:t>. Загальна структура багаторічного підготовки і факт</w:t>
      </w:r>
      <w:r w:rsidR="003D64D8" w:rsidRPr="00831AF3">
        <w:rPr>
          <w:sz w:val="28"/>
          <w:szCs w:val="28"/>
          <w:lang w:val="uk-UA"/>
        </w:rPr>
        <w:t>ори, що її визначають</w:t>
      </w:r>
      <w:r w:rsidR="00164546" w:rsidRPr="00831AF3">
        <w:rPr>
          <w:sz w:val="28"/>
          <w:szCs w:val="28"/>
          <w:lang w:val="uk-UA"/>
        </w:rPr>
        <w:t xml:space="preserve">. Основні напрями інтенсифікації підготовки в процесі багаторічного удосконалення. </w:t>
      </w:r>
      <w:r w:rsidR="00164546" w:rsidRPr="00831AF3">
        <w:rPr>
          <w:spacing w:val="-6"/>
          <w:sz w:val="28"/>
          <w:szCs w:val="28"/>
        </w:rPr>
        <w:t>Динаміка навантажень і співвідношення роботи різного переважного напряму в процесі багаторічного удосконалення</w:t>
      </w:r>
      <w:r w:rsidR="003D64D8" w:rsidRPr="00831AF3">
        <w:rPr>
          <w:sz w:val="28"/>
          <w:szCs w:val="28"/>
          <w:lang w:val="uk-UA"/>
        </w:rPr>
        <w:t>.</w:t>
      </w:r>
      <w:r w:rsidR="00164546" w:rsidRPr="00831AF3">
        <w:rPr>
          <w:sz w:val="28"/>
          <w:szCs w:val="28"/>
          <w:lang w:val="uk-UA"/>
        </w:rPr>
        <w:t xml:space="preserve"> Структура системи багаторічної підготовки спортсменів; етап початкової спортивної підготовки, етап попередньої базової підготовки, етап спеціалізованої базової підготовки, етап максимальної реалізації індивідуальних можливостей, етап збереження досягнень, етап збереження загальної тренованості і поступового виходу з великого спорту. </w:t>
      </w:r>
      <w:r w:rsidR="00164546" w:rsidRPr="00831AF3">
        <w:rPr>
          <w:sz w:val="28"/>
          <w:szCs w:val="28"/>
        </w:rPr>
        <w:t xml:space="preserve">Мета, завдання і основи методики тренування на кожному етапі. Особливості побудови тренування на кожному етапі. Особливості побудови тренування висококваліфікованих спортсменів в чотирирічних олімпійських мегациклах. Планування та </w:t>
      </w:r>
      <w:proofErr w:type="gramStart"/>
      <w:r w:rsidR="00164546" w:rsidRPr="00831AF3">
        <w:rPr>
          <w:sz w:val="28"/>
          <w:szCs w:val="28"/>
        </w:rPr>
        <w:t>обл</w:t>
      </w:r>
      <w:proofErr w:type="gramEnd"/>
      <w:r w:rsidR="00164546" w:rsidRPr="00831AF3">
        <w:rPr>
          <w:sz w:val="28"/>
          <w:szCs w:val="28"/>
        </w:rPr>
        <w:t>ік підготовки спортсменів; існуючі способи планування її змісту, порядок побудови</w:t>
      </w:r>
      <w:r w:rsidR="00D50283" w:rsidRPr="00831AF3">
        <w:rPr>
          <w:sz w:val="28"/>
          <w:szCs w:val="28"/>
        </w:rPr>
        <w:t xml:space="preserve"> системи підготовки спортсменів</w:t>
      </w:r>
      <w:r w:rsidR="00D50283" w:rsidRPr="00831AF3">
        <w:rPr>
          <w:sz w:val="28"/>
          <w:szCs w:val="28"/>
          <w:lang w:val="uk-UA"/>
        </w:rPr>
        <w:t>.</w:t>
      </w:r>
    </w:p>
    <w:p w:rsidR="00D50283" w:rsidRPr="00831AF3" w:rsidRDefault="00D50283" w:rsidP="00831AF3">
      <w:pPr>
        <w:pStyle w:val="a3"/>
        <w:spacing w:line="276" w:lineRule="auto"/>
        <w:ind w:left="0"/>
        <w:jc w:val="both"/>
        <w:rPr>
          <w:b/>
          <w:sz w:val="28"/>
          <w:szCs w:val="28"/>
          <w:lang w:val="uk-UA"/>
        </w:rPr>
      </w:pPr>
      <w:r w:rsidRPr="00831AF3">
        <w:rPr>
          <w:b/>
          <w:sz w:val="28"/>
          <w:szCs w:val="28"/>
          <w:lang w:val="uk-UA"/>
        </w:rPr>
        <w:lastRenderedPageBreak/>
        <w:t>Тема 6. Управління тренувальною та змагальною діяльністю спортсмена</w:t>
      </w:r>
      <w:r w:rsidR="00626C5D" w:rsidRPr="00831AF3">
        <w:rPr>
          <w:b/>
          <w:sz w:val="28"/>
          <w:szCs w:val="28"/>
          <w:lang w:val="uk-UA"/>
        </w:rPr>
        <w:t>.</w:t>
      </w:r>
    </w:p>
    <w:p w:rsidR="00E405A0" w:rsidRPr="00831AF3" w:rsidRDefault="00351ECF" w:rsidP="00831AF3">
      <w:pPr>
        <w:pStyle w:val="a3"/>
        <w:spacing w:line="276" w:lineRule="auto"/>
        <w:ind w:left="0"/>
        <w:jc w:val="both"/>
        <w:rPr>
          <w:sz w:val="28"/>
          <w:szCs w:val="28"/>
          <w:lang w:val="uk-UA"/>
        </w:rPr>
      </w:pPr>
      <w:r>
        <w:rPr>
          <w:sz w:val="28"/>
          <w:szCs w:val="28"/>
          <w:lang w:val="uk-UA"/>
        </w:rPr>
        <w:tab/>
      </w:r>
      <w:r w:rsidR="00D50283" w:rsidRPr="00831AF3">
        <w:rPr>
          <w:sz w:val="28"/>
          <w:szCs w:val="28"/>
          <w:lang w:val="uk-UA"/>
        </w:rPr>
        <w:t xml:space="preserve">Спортивний відбір та орієнтація на етапах багаторічної підготовки. Початковий відбір на першому етапі </w:t>
      </w:r>
      <w:r w:rsidR="00D56F7A" w:rsidRPr="00831AF3">
        <w:rPr>
          <w:sz w:val="28"/>
          <w:szCs w:val="28"/>
          <w:lang w:val="uk-UA"/>
        </w:rPr>
        <w:t xml:space="preserve">багаторічної підготовки. Попередній та проміжний відбір і орієнтація на другому та третьому етапах. Основний відбір та орієнтація на четвертому та п‘ятому етапах багаторічної підготовки. </w:t>
      </w:r>
      <w:r w:rsidR="00E405A0" w:rsidRPr="00831AF3">
        <w:rPr>
          <w:sz w:val="28"/>
          <w:szCs w:val="28"/>
        </w:rPr>
        <w:t>Загальні поняття управління</w:t>
      </w:r>
      <w:r w:rsidR="008E7665" w:rsidRPr="00831AF3">
        <w:rPr>
          <w:sz w:val="28"/>
          <w:szCs w:val="28"/>
          <w:lang w:val="uk-UA"/>
        </w:rPr>
        <w:t>.</w:t>
      </w:r>
      <w:r>
        <w:rPr>
          <w:sz w:val="28"/>
          <w:szCs w:val="28"/>
          <w:lang w:val="uk-UA"/>
        </w:rPr>
        <w:t xml:space="preserve"> </w:t>
      </w:r>
      <w:r w:rsidR="00E405A0" w:rsidRPr="00831AF3">
        <w:rPr>
          <w:sz w:val="28"/>
          <w:szCs w:val="28"/>
        </w:rPr>
        <w:t>Тренувальні ефекти.</w:t>
      </w:r>
      <w:r w:rsidR="00E405A0" w:rsidRPr="00831AF3">
        <w:rPr>
          <w:sz w:val="28"/>
          <w:szCs w:val="28"/>
          <w:lang w:val="uk-UA"/>
        </w:rPr>
        <w:t xml:space="preserve"> </w:t>
      </w:r>
      <w:r w:rsidR="00E405A0" w:rsidRPr="00831AF3">
        <w:rPr>
          <w:sz w:val="28"/>
          <w:szCs w:val="28"/>
        </w:rPr>
        <w:t>Педагогічний контроль у спортивному тренуванні.</w:t>
      </w:r>
      <w:r w:rsidR="008E7665" w:rsidRPr="00831AF3">
        <w:rPr>
          <w:sz w:val="28"/>
          <w:szCs w:val="28"/>
          <w:lang w:val="uk-UA"/>
        </w:rPr>
        <w:t xml:space="preserve"> Види контролю.</w:t>
      </w:r>
      <w:r w:rsidR="00E405A0" w:rsidRPr="00831AF3">
        <w:rPr>
          <w:sz w:val="28"/>
          <w:szCs w:val="28"/>
        </w:rPr>
        <w:t xml:space="preserve">  Комплексний контроль.</w:t>
      </w:r>
      <w:r w:rsidR="00E405A0" w:rsidRPr="00831AF3">
        <w:rPr>
          <w:sz w:val="28"/>
          <w:szCs w:val="28"/>
          <w:lang w:val="uk-UA"/>
        </w:rPr>
        <w:t xml:space="preserve"> </w:t>
      </w:r>
      <w:proofErr w:type="spellStart"/>
      <w:r w:rsidR="00E405A0" w:rsidRPr="00831AF3">
        <w:rPr>
          <w:sz w:val="28"/>
          <w:szCs w:val="28"/>
        </w:rPr>
        <w:t>Управлінська</w:t>
      </w:r>
      <w:proofErr w:type="spellEnd"/>
      <w:r w:rsidR="007F586F">
        <w:rPr>
          <w:sz w:val="28"/>
          <w:szCs w:val="28"/>
          <w:lang w:val="uk-UA"/>
        </w:rPr>
        <w:t xml:space="preserve"> </w:t>
      </w:r>
      <w:r w:rsidR="00E405A0" w:rsidRPr="00831AF3">
        <w:rPr>
          <w:sz w:val="28"/>
          <w:szCs w:val="28"/>
        </w:rPr>
        <w:t xml:space="preserve"> </w:t>
      </w:r>
      <w:proofErr w:type="spellStart"/>
      <w:r w:rsidR="00E405A0" w:rsidRPr="00831AF3">
        <w:rPr>
          <w:sz w:val="28"/>
          <w:szCs w:val="28"/>
        </w:rPr>
        <w:t>діяльність</w:t>
      </w:r>
      <w:proofErr w:type="spellEnd"/>
      <w:r w:rsidR="00E405A0" w:rsidRPr="00831AF3">
        <w:rPr>
          <w:sz w:val="28"/>
          <w:szCs w:val="28"/>
        </w:rPr>
        <w:t xml:space="preserve"> тренера</w:t>
      </w:r>
      <w:r w:rsidR="00E405A0" w:rsidRPr="00831AF3">
        <w:rPr>
          <w:sz w:val="28"/>
          <w:szCs w:val="28"/>
          <w:lang w:val="uk-UA"/>
        </w:rPr>
        <w:t>.</w:t>
      </w:r>
      <w:r w:rsidR="008E7665" w:rsidRPr="00831AF3">
        <w:rPr>
          <w:sz w:val="28"/>
          <w:szCs w:val="28"/>
          <w:lang w:val="uk-UA"/>
        </w:rPr>
        <w:t xml:space="preserve"> Контроль та облік спортивного тренування.</w:t>
      </w:r>
    </w:p>
    <w:p w:rsidR="00E81C7F" w:rsidRPr="00831AF3" w:rsidRDefault="00E81C7F" w:rsidP="00831AF3">
      <w:pPr>
        <w:pStyle w:val="a3"/>
        <w:spacing w:line="276" w:lineRule="auto"/>
        <w:ind w:left="0"/>
        <w:jc w:val="both"/>
        <w:rPr>
          <w:b/>
          <w:sz w:val="28"/>
          <w:szCs w:val="28"/>
          <w:lang w:val="uk-UA"/>
        </w:rPr>
      </w:pPr>
      <w:r w:rsidRPr="00831AF3">
        <w:rPr>
          <w:b/>
          <w:sz w:val="28"/>
          <w:szCs w:val="28"/>
          <w:lang w:val="uk-UA"/>
        </w:rPr>
        <w:t xml:space="preserve">Тема7. </w:t>
      </w:r>
      <w:r w:rsidR="008E7665" w:rsidRPr="00831AF3">
        <w:rPr>
          <w:b/>
          <w:sz w:val="28"/>
          <w:szCs w:val="28"/>
          <w:lang w:val="uk-UA"/>
        </w:rPr>
        <w:t xml:space="preserve">Засоби </w:t>
      </w:r>
      <w:r w:rsidRPr="00831AF3">
        <w:rPr>
          <w:b/>
          <w:sz w:val="28"/>
          <w:szCs w:val="28"/>
          <w:lang w:val="uk-UA"/>
        </w:rPr>
        <w:t>відновлення та стимуляції</w:t>
      </w:r>
      <w:r w:rsidR="008E7665" w:rsidRPr="00831AF3">
        <w:rPr>
          <w:b/>
          <w:sz w:val="28"/>
          <w:szCs w:val="28"/>
          <w:lang w:val="uk-UA"/>
        </w:rPr>
        <w:t xml:space="preserve"> спортивної працездатності</w:t>
      </w:r>
      <w:r w:rsidRPr="00831AF3">
        <w:rPr>
          <w:b/>
          <w:sz w:val="28"/>
          <w:szCs w:val="28"/>
          <w:lang w:val="uk-UA"/>
        </w:rPr>
        <w:t xml:space="preserve"> спортсменів.</w:t>
      </w:r>
      <w:r w:rsidR="008E7665" w:rsidRPr="00831AF3">
        <w:rPr>
          <w:b/>
          <w:sz w:val="28"/>
          <w:szCs w:val="28"/>
          <w:lang w:val="uk-UA"/>
        </w:rPr>
        <w:t xml:space="preserve"> </w:t>
      </w:r>
    </w:p>
    <w:p w:rsidR="008E7665" w:rsidRPr="00831AF3" w:rsidRDefault="00720C78" w:rsidP="00831AF3">
      <w:pPr>
        <w:pStyle w:val="a3"/>
        <w:spacing w:line="276" w:lineRule="auto"/>
        <w:ind w:left="0"/>
        <w:jc w:val="both"/>
        <w:rPr>
          <w:b/>
          <w:sz w:val="28"/>
          <w:szCs w:val="28"/>
          <w:lang w:val="uk-UA"/>
        </w:rPr>
      </w:pPr>
      <w:r>
        <w:rPr>
          <w:sz w:val="28"/>
          <w:szCs w:val="28"/>
          <w:lang w:val="uk-UA"/>
        </w:rPr>
        <w:tab/>
      </w:r>
      <w:r w:rsidR="008E7665" w:rsidRPr="00831AF3">
        <w:rPr>
          <w:sz w:val="28"/>
          <w:szCs w:val="28"/>
          <w:lang w:val="uk-UA"/>
        </w:rPr>
        <w:t>Проблема відновлення спортивної працездатності. Поняття відновлення та втоми.</w:t>
      </w:r>
      <w:r>
        <w:rPr>
          <w:sz w:val="28"/>
          <w:szCs w:val="28"/>
          <w:lang w:val="uk-UA"/>
        </w:rPr>
        <w:t xml:space="preserve"> </w:t>
      </w:r>
      <w:r w:rsidR="00E81C7F" w:rsidRPr="00831AF3">
        <w:rPr>
          <w:sz w:val="28"/>
          <w:szCs w:val="28"/>
          <w:lang w:val="uk-UA"/>
        </w:rPr>
        <w:t xml:space="preserve">Характеристика </w:t>
      </w:r>
      <w:r w:rsidR="008E7665" w:rsidRPr="00831AF3">
        <w:rPr>
          <w:sz w:val="28"/>
          <w:szCs w:val="28"/>
          <w:lang w:val="uk-UA"/>
        </w:rPr>
        <w:t>засобів відновлення спортивної працездатності</w:t>
      </w:r>
      <w:r w:rsidR="00E81C7F" w:rsidRPr="00831AF3">
        <w:rPr>
          <w:sz w:val="28"/>
          <w:szCs w:val="28"/>
          <w:lang w:val="uk-UA"/>
        </w:rPr>
        <w:t xml:space="preserve">. </w:t>
      </w:r>
      <w:r w:rsidR="008E7665" w:rsidRPr="00831AF3">
        <w:rPr>
          <w:sz w:val="28"/>
          <w:szCs w:val="28"/>
          <w:lang w:val="uk-UA"/>
        </w:rPr>
        <w:t>Педагогічні засоби відно</w:t>
      </w:r>
      <w:r w:rsidR="00E81C7F" w:rsidRPr="00831AF3">
        <w:rPr>
          <w:sz w:val="28"/>
          <w:szCs w:val="28"/>
          <w:lang w:val="uk-UA"/>
        </w:rPr>
        <w:t xml:space="preserve">влення спортивної працездатності. </w:t>
      </w:r>
      <w:r w:rsidR="008E7665" w:rsidRPr="00831AF3">
        <w:rPr>
          <w:sz w:val="28"/>
          <w:szCs w:val="28"/>
          <w:lang w:val="uk-UA"/>
        </w:rPr>
        <w:t>Медико-біологічні засоби відновлення спортивної працездатності</w:t>
      </w:r>
      <w:r w:rsidR="00E81C7F" w:rsidRPr="00831AF3">
        <w:rPr>
          <w:sz w:val="28"/>
          <w:szCs w:val="28"/>
          <w:lang w:val="uk-UA"/>
        </w:rPr>
        <w:t xml:space="preserve">. </w:t>
      </w:r>
      <w:r w:rsidR="008E7665" w:rsidRPr="00831AF3">
        <w:rPr>
          <w:sz w:val="28"/>
          <w:szCs w:val="28"/>
          <w:lang w:val="uk-UA"/>
        </w:rPr>
        <w:t>Психологічні засоби відновлення</w:t>
      </w:r>
      <w:r w:rsidR="00E81C7F" w:rsidRPr="00831AF3">
        <w:rPr>
          <w:sz w:val="28"/>
          <w:szCs w:val="28"/>
          <w:lang w:val="uk-UA"/>
        </w:rPr>
        <w:t>. Харчування, як засіб відновлення</w:t>
      </w:r>
      <w:r w:rsidR="00514595" w:rsidRPr="00831AF3">
        <w:rPr>
          <w:sz w:val="28"/>
          <w:szCs w:val="28"/>
          <w:lang w:val="uk-UA"/>
        </w:rPr>
        <w:t>. Профілактика травматизму. Допінги та організація антидопінгового контролю в спорті.</w:t>
      </w:r>
    </w:p>
    <w:p w:rsidR="00164546" w:rsidRPr="00831AF3" w:rsidRDefault="00164546" w:rsidP="00831AF3">
      <w:pPr>
        <w:jc w:val="both"/>
        <w:rPr>
          <w:rFonts w:cs="Times New Roman"/>
          <w:sz w:val="28"/>
          <w:szCs w:val="28"/>
        </w:rPr>
      </w:pPr>
    </w:p>
    <w:p w:rsidR="00EB4FE5" w:rsidRPr="00831AF3" w:rsidRDefault="00A15398" w:rsidP="00831AF3">
      <w:pPr>
        <w:pStyle w:val="a3"/>
        <w:spacing w:line="276" w:lineRule="auto"/>
        <w:ind w:left="0"/>
        <w:jc w:val="both"/>
        <w:rPr>
          <w:b/>
          <w:sz w:val="28"/>
          <w:szCs w:val="28"/>
          <w:lang w:val="uk-UA"/>
        </w:rPr>
      </w:pPr>
      <w:r>
        <w:rPr>
          <w:b/>
          <w:sz w:val="28"/>
          <w:szCs w:val="28"/>
          <w:lang w:val="uk-UA"/>
        </w:rPr>
        <w:t xml:space="preserve">        Розділ </w:t>
      </w:r>
      <w:r w:rsidR="00EB4FE5">
        <w:rPr>
          <w:b/>
          <w:sz w:val="28"/>
          <w:szCs w:val="28"/>
          <w:lang w:val="uk-UA"/>
        </w:rPr>
        <w:t>4</w:t>
      </w:r>
      <w:r w:rsidR="0020513D" w:rsidRPr="00831AF3">
        <w:rPr>
          <w:b/>
          <w:sz w:val="28"/>
          <w:szCs w:val="28"/>
          <w:lang w:val="uk-UA"/>
        </w:rPr>
        <w:t>. Основи фізіології фізичного виховання та спортивного тренування.</w:t>
      </w:r>
    </w:p>
    <w:p w:rsidR="00F436BD" w:rsidRPr="00831AF3" w:rsidRDefault="0020513D" w:rsidP="00831AF3">
      <w:pPr>
        <w:spacing w:after="120" w:line="276" w:lineRule="auto"/>
        <w:jc w:val="both"/>
        <w:rPr>
          <w:rFonts w:cs="Times New Roman"/>
          <w:b/>
          <w:sz w:val="28"/>
          <w:szCs w:val="28"/>
        </w:rPr>
      </w:pPr>
      <w:r w:rsidRPr="00831AF3">
        <w:rPr>
          <w:rFonts w:cs="Times New Roman"/>
          <w:b/>
          <w:sz w:val="28"/>
          <w:szCs w:val="28"/>
        </w:rPr>
        <w:t>Тема 1.</w:t>
      </w:r>
      <w:r w:rsidRPr="00831AF3">
        <w:rPr>
          <w:rFonts w:cs="Times New Roman"/>
          <w:sz w:val="28"/>
          <w:szCs w:val="28"/>
        </w:rPr>
        <w:t xml:space="preserve"> </w:t>
      </w:r>
      <w:r w:rsidR="00F436BD" w:rsidRPr="00831AF3">
        <w:rPr>
          <w:rFonts w:cs="Times New Roman"/>
          <w:b/>
          <w:sz w:val="28"/>
          <w:szCs w:val="28"/>
        </w:rPr>
        <w:t>Вступ у фізіологію фізичного виховання</w:t>
      </w:r>
      <w:r w:rsidR="00626C5D" w:rsidRPr="00831AF3">
        <w:rPr>
          <w:rFonts w:cs="Times New Roman"/>
          <w:b/>
          <w:sz w:val="28"/>
          <w:szCs w:val="28"/>
        </w:rPr>
        <w:t>.</w:t>
      </w:r>
    </w:p>
    <w:p w:rsidR="0020513D" w:rsidRPr="00831AF3" w:rsidRDefault="00720C78" w:rsidP="00831AF3">
      <w:pPr>
        <w:pStyle w:val="a3"/>
        <w:spacing w:line="276" w:lineRule="auto"/>
        <w:ind w:left="0"/>
        <w:jc w:val="both"/>
        <w:rPr>
          <w:sz w:val="28"/>
          <w:szCs w:val="28"/>
          <w:lang w:val="uk-UA"/>
        </w:rPr>
      </w:pPr>
      <w:r>
        <w:rPr>
          <w:sz w:val="28"/>
          <w:szCs w:val="28"/>
          <w:lang w:val="uk-UA"/>
        </w:rPr>
        <w:tab/>
      </w:r>
      <w:r w:rsidR="00F436BD" w:rsidRPr="00831AF3">
        <w:rPr>
          <w:sz w:val="28"/>
          <w:szCs w:val="28"/>
          <w:lang w:val="uk-UA"/>
        </w:rPr>
        <w:t>Фізіологія фізичного виховання як прикладна наука. Історія розвитку. Фізіологічні механізми станів організму, що виникають під час занять фізичними вправами. Методи дослідження. Фізіологічна характеристика спортивних вправ. Характеристика зон потужності при циклічній роботі.</w:t>
      </w:r>
    </w:p>
    <w:p w:rsidR="00F436BD" w:rsidRPr="00831AF3" w:rsidRDefault="00626C5D" w:rsidP="00831AF3">
      <w:pPr>
        <w:spacing w:after="120" w:line="276" w:lineRule="auto"/>
        <w:jc w:val="both"/>
        <w:rPr>
          <w:rFonts w:cs="Times New Roman"/>
          <w:bCs/>
          <w:sz w:val="28"/>
          <w:szCs w:val="28"/>
        </w:rPr>
      </w:pPr>
      <w:r w:rsidRPr="00831AF3">
        <w:rPr>
          <w:rFonts w:cs="Times New Roman"/>
          <w:b/>
          <w:bCs/>
          <w:sz w:val="28"/>
          <w:szCs w:val="28"/>
        </w:rPr>
        <w:t>Тема2</w:t>
      </w:r>
      <w:r w:rsidR="00700E29" w:rsidRPr="00831AF3">
        <w:rPr>
          <w:rFonts w:cs="Times New Roman"/>
          <w:b/>
          <w:bCs/>
          <w:sz w:val="28"/>
          <w:szCs w:val="28"/>
        </w:rPr>
        <w:t>.</w:t>
      </w:r>
      <w:r w:rsidR="00720C78">
        <w:rPr>
          <w:rFonts w:cs="Times New Roman"/>
          <w:b/>
          <w:bCs/>
          <w:sz w:val="28"/>
          <w:szCs w:val="28"/>
        </w:rPr>
        <w:t xml:space="preserve"> </w:t>
      </w:r>
      <w:r w:rsidR="00F436BD" w:rsidRPr="00831AF3">
        <w:rPr>
          <w:rFonts w:cs="Times New Roman"/>
          <w:b/>
          <w:bCs/>
          <w:sz w:val="28"/>
          <w:szCs w:val="28"/>
        </w:rPr>
        <w:t xml:space="preserve">Фізіологічна характеристика станів організму при </w:t>
      </w:r>
      <w:r w:rsidRPr="00831AF3">
        <w:rPr>
          <w:rFonts w:cs="Times New Roman"/>
          <w:b/>
          <w:bCs/>
          <w:sz w:val="28"/>
          <w:szCs w:val="28"/>
        </w:rPr>
        <w:t>спортивній діяльності.</w:t>
      </w:r>
    </w:p>
    <w:p w:rsidR="00F436BD" w:rsidRPr="00831AF3" w:rsidRDefault="00720C78" w:rsidP="00831AF3">
      <w:pPr>
        <w:pStyle w:val="a3"/>
        <w:spacing w:line="276" w:lineRule="auto"/>
        <w:ind w:left="0"/>
        <w:jc w:val="both"/>
        <w:rPr>
          <w:bCs/>
          <w:sz w:val="28"/>
          <w:szCs w:val="28"/>
          <w:lang w:val="uk-UA"/>
        </w:rPr>
      </w:pPr>
      <w:r>
        <w:rPr>
          <w:bCs/>
          <w:sz w:val="28"/>
          <w:szCs w:val="28"/>
          <w:lang w:val="uk-UA"/>
        </w:rPr>
        <w:tab/>
      </w:r>
      <w:r w:rsidR="00F436BD" w:rsidRPr="00831AF3">
        <w:rPr>
          <w:bCs/>
          <w:sz w:val="28"/>
          <w:szCs w:val="28"/>
          <w:lang w:val="uk-UA"/>
        </w:rPr>
        <w:t>Фізіологічна характеристика передстартових станів. Фізіологічна характеристика розминки. Фізіологічна характеристика впрацьовування. Фізіологічна характеристика стійкого стану.</w:t>
      </w:r>
    </w:p>
    <w:p w:rsidR="00F436BD" w:rsidRPr="00831AF3" w:rsidRDefault="00626C5D" w:rsidP="00831AF3">
      <w:pPr>
        <w:spacing w:after="120" w:line="276" w:lineRule="auto"/>
        <w:jc w:val="both"/>
        <w:rPr>
          <w:rFonts w:cs="Times New Roman"/>
          <w:bCs/>
          <w:sz w:val="28"/>
          <w:szCs w:val="28"/>
        </w:rPr>
      </w:pPr>
      <w:r w:rsidRPr="00831AF3">
        <w:rPr>
          <w:rFonts w:cs="Times New Roman"/>
          <w:b/>
          <w:bCs/>
          <w:sz w:val="28"/>
          <w:szCs w:val="28"/>
        </w:rPr>
        <w:t xml:space="preserve">Тема </w:t>
      </w:r>
      <w:r w:rsidR="00F436BD" w:rsidRPr="00831AF3">
        <w:rPr>
          <w:rFonts w:cs="Times New Roman"/>
          <w:b/>
          <w:bCs/>
          <w:sz w:val="28"/>
          <w:szCs w:val="28"/>
        </w:rPr>
        <w:t>3. Фізіологічні механізми формування рухових нави</w:t>
      </w:r>
      <w:r w:rsidR="00124F4C" w:rsidRPr="00831AF3">
        <w:rPr>
          <w:rFonts w:cs="Times New Roman"/>
          <w:b/>
          <w:bCs/>
          <w:sz w:val="28"/>
          <w:szCs w:val="28"/>
        </w:rPr>
        <w:t>ч</w:t>
      </w:r>
      <w:r w:rsidR="00720C78">
        <w:rPr>
          <w:rFonts w:cs="Times New Roman"/>
          <w:b/>
          <w:bCs/>
          <w:sz w:val="28"/>
          <w:szCs w:val="28"/>
        </w:rPr>
        <w:t>ок</w:t>
      </w:r>
      <w:r w:rsidR="00F436BD" w:rsidRPr="00831AF3">
        <w:rPr>
          <w:rFonts w:cs="Times New Roman"/>
          <w:b/>
          <w:bCs/>
          <w:sz w:val="28"/>
          <w:szCs w:val="28"/>
        </w:rPr>
        <w:t xml:space="preserve"> і фізичних якостей</w:t>
      </w:r>
      <w:r w:rsidRPr="00831AF3">
        <w:rPr>
          <w:rFonts w:cs="Times New Roman"/>
          <w:b/>
          <w:bCs/>
          <w:sz w:val="28"/>
          <w:szCs w:val="28"/>
        </w:rPr>
        <w:t>.</w:t>
      </w:r>
    </w:p>
    <w:p w:rsidR="00F436BD" w:rsidRPr="00831AF3" w:rsidRDefault="00C819B7" w:rsidP="00831AF3">
      <w:pPr>
        <w:pStyle w:val="a3"/>
        <w:spacing w:line="276" w:lineRule="auto"/>
        <w:ind w:left="0"/>
        <w:jc w:val="both"/>
        <w:rPr>
          <w:bCs/>
          <w:sz w:val="28"/>
          <w:szCs w:val="28"/>
          <w:lang w:val="uk-UA"/>
        </w:rPr>
      </w:pPr>
      <w:r>
        <w:rPr>
          <w:bCs/>
          <w:sz w:val="28"/>
          <w:szCs w:val="28"/>
          <w:lang w:val="uk-UA"/>
        </w:rPr>
        <w:tab/>
      </w:r>
      <w:r w:rsidR="00F436BD" w:rsidRPr="00831AF3">
        <w:rPr>
          <w:bCs/>
          <w:sz w:val="28"/>
          <w:szCs w:val="28"/>
          <w:lang w:val="uk-UA"/>
        </w:rPr>
        <w:t>Механізм формування рухових навичок. Компоненти рухових навиків. Руйнування рухових навиків. Аферентний синтез, програмування, еферентний ланцюг. Соматичні та вегетативні компоненти рухового навику. Динамічний стереотип та екстраполяція в рухових навиках. Фізіологічна характеристика сили та швидкості. Фізіологічна характеристика витривалості.</w:t>
      </w:r>
    </w:p>
    <w:p w:rsidR="00F436BD" w:rsidRPr="00831AF3" w:rsidRDefault="00626C5D" w:rsidP="00831AF3">
      <w:pPr>
        <w:spacing w:after="120" w:line="276" w:lineRule="auto"/>
        <w:jc w:val="both"/>
        <w:rPr>
          <w:rFonts w:cs="Times New Roman"/>
          <w:bCs/>
          <w:sz w:val="28"/>
          <w:szCs w:val="28"/>
        </w:rPr>
      </w:pPr>
      <w:r w:rsidRPr="00831AF3">
        <w:rPr>
          <w:rFonts w:cs="Times New Roman"/>
          <w:b/>
          <w:bCs/>
          <w:sz w:val="28"/>
          <w:szCs w:val="28"/>
        </w:rPr>
        <w:lastRenderedPageBreak/>
        <w:t xml:space="preserve">Тема </w:t>
      </w:r>
      <w:r w:rsidR="00F436BD" w:rsidRPr="00831AF3">
        <w:rPr>
          <w:rFonts w:cs="Times New Roman"/>
          <w:b/>
          <w:bCs/>
          <w:sz w:val="28"/>
          <w:szCs w:val="28"/>
        </w:rPr>
        <w:t>4. Фізіологічні основи спортивного тренування</w:t>
      </w:r>
      <w:r w:rsidRPr="00831AF3">
        <w:rPr>
          <w:rFonts w:cs="Times New Roman"/>
          <w:b/>
          <w:bCs/>
          <w:sz w:val="28"/>
          <w:szCs w:val="28"/>
        </w:rPr>
        <w:t>.</w:t>
      </w:r>
    </w:p>
    <w:p w:rsidR="0020513D" w:rsidRPr="00831AF3" w:rsidRDefault="00C819B7" w:rsidP="00831AF3">
      <w:pPr>
        <w:pStyle w:val="a3"/>
        <w:spacing w:line="276" w:lineRule="auto"/>
        <w:ind w:left="0"/>
        <w:jc w:val="both"/>
        <w:rPr>
          <w:bCs/>
          <w:sz w:val="28"/>
          <w:szCs w:val="28"/>
          <w:lang w:val="uk-UA"/>
        </w:rPr>
      </w:pPr>
      <w:r>
        <w:rPr>
          <w:bCs/>
          <w:sz w:val="28"/>
          <w:szCs w:val="28"/>
          <w:lang w:val="uk-UA"/>
        </w:rPr>
        <w:tab/>
      </w:r>
      <w:r w:rsidR="00F436BD" w:rsidRPr="00831AF3">
        <w:rPr>
          <w:bCs/>
          <w:sz w:val="28"/>
          <w:szCs w:val="28"/>
          <w:lang w:val="uk-UA"/>
        </w:rPr>
        <w:t>Фізіологічні основи натренованості. Визначення показників натренованості в стані спокою та при стандартних і граничних навантаженнях, у період відновлення. Методи оцінки рівня натренованості за даними фізіологічних систем організму. Перетренованість та перенапруження.</w:t>
      </w:r>
    </w:p>
    <w:p w:rsidR="00F436BD" w:rsidRPr="00831AF3" w:rsidRDefault="00626C5D" w:rsidP="00831AF3">
      <w:pPr>
        <w:spacing w:after="120" w:line="276" w:lineRule="auto"/>
        <w:jc w:val="both"/>
        <w:rPr>
          <w:rFonts w:cs="Times New Roman"/>
          <w:bCs/>
          <w:sz w:val="28"/>
          <w:szCs w:val="28"/>
        </w:rPr>
      </w:pPr>
      <w:r w:rsidRPr="00831AF3">
        <w:rPr>
          <w:rFonts w:cs="Times New Roman"/>
          <w:b/>
          <w:bCs/>
          <w:sz w:val="28"/>
          <w:szCs w:val="28"/>
        </w:rPr>
        <w:t xml:space="preserve">Тема </w:t>
      </w:r>
      <w:r w:rsidR="00F436BD" w:rsidRPr="00831AF3">
        <w:rPr>
          <w:rFonts w:cs="Times New Roman"/>
          <w:b/>
          <w:bCs/>
          <w:sz w:val="28"/>
          <w:szCs w:val="28"/>
        </w:rPr>
        <w:t>5.</w:t>
      </w:r>
      <w:r w:rsidR="00F436BD" w:rsidRPr="00831AF3">
        <w:rPr>
          <w:rFonts w:cs="Times New Roman"/>
          <w:bCs/>
          <w:sz w:val="28"/>
          <w:szCs w:val="28"/>
        </w:rPr>
        <w:t xml:space="preserve"> </w:t>
      </w:r>
      <w:r w:rsidR="00F436BD" w:rsidRPr="00831AF3">
        <w:rPr>
          <w:rFonts w:cs="Times New Roman"/>
          <w:b/>
          <w:bCs/>
          <w:sz w:val="28"/>
          <w:szCs w:val="28"/>
        </w:rPr>
        <w:t>Адаптація до фізичних навантажень. Резерви організму</w:t>
      </w:r>
      <w:r w:rsidRPr="00831AF3">
        <w:rPr>
          <w:rFonts w:cs="Times New Roman"/>
          <w:b/>
          <w:bCs/>
          <w:sz w:val="28"/>
          <w:szCs w:val="28"/>
        </w:rPr>
        <w:t>.</w:t>
      </w:r>
    </w:p>
    <w:p w:rsidR="00F436BD" w:rsidRPr="00831AF3" w:rsidRDefault="00C819B7" w:rsidP="00831AF3">
      <w:pPr>
        <w:pStyle w:val="a3"/>
        <w:spacing w:line="276" w:lineRule="auto"/>
        <w:ind w:left="0"/>
        <w:jc w:val="both"/>
        <w:rPr>
          <w:sz w:val="28"/>
          <w:szCs w:val="28"/>
          <w:lang w:val="uk-UA"/>
        </w:rPr>
      </w:pPr>
      <w:r>
        <w:rPr>
          <w:bCs/>
          <w:sz w:val="28"/>
          <w:szCs w:val="28"/>
          <w:lang w:val="uk-UA"/>
        </w:rPr>
        <w:tab/>
      </w:r>
      <w:r w:rsidR="00F436BD" w:rsidRPr="00831AF3">
        <w:rPr>
          <w:bCs/>
          <w:sz w:val="28"/>
          <w:szCs w:val="28"/>
          <w:lang w:val="uk-UA"/>
        </w:rPr>
        <w:t>Механізми адаптації до фізичних навантажень нервово-м‘язового апарату. Механізми адаптації до фізичних навантажень серцево-судинної системи. Механізми адаптації до фізичних навантажень дихальної системи. Класифікація резервів організму.</w:t>
      </w:r>
    </w:p>
    <w:p w:rsidR="00F436BD" w:rsidRPr="00831AF3" w:rsidRDefault="00626C5D" w:rsidP="00831AF3">
      <w:pPr>
        <w:spacing w:after="120" w:line="276" w:lineRule="auto"/>
        <w:jc w:val="both"/>
        <w:rPr>
          <w:rFonts w:cs="Times New Roman"/>
          <w:bCs/>
          <w:sz w:val="28"/>
          <w:szCs w:val="28"/>
        </w:rPr>
      </w:pPr>
      <w:r w:rsidRPr="00831AF3">
        <w:rPr>
          <w:rFonts w:cs="Times New Roman"/>
          <w:b/>
          <w:bCs/>
          <w:sz w:val="28"/>
          <w:szCs w:val="28"/>
        </w:rPr>
        <w:t xml:space="preserve">Тема </w:t>
      </w:r>
      <w:r w:rsidR="00F436BD" w:rsidRPr="00831AF3">
        <w:rPr>
          <w:rFonts w:cs="Times New Roman"/>
          <w:b/>
          <w:bCs/>
          <w:sz w:val="28"/>
          <w:szCs w:val="28"/>
        </w:rPr>
        <w:t>6. Фізична працездатність в особливих умовах навколишнього середовища</w:t>
      </w:r>
      <w:r w:rsidRPr="00831AF3">
        <w:rPr>
          <w:rFonts w:cs="Times New Roman"/>
          <w:b/>
          <w:bCs/>
          <w:sz w:val="28"/>
          <w:szCs w:val="28"/>
        </w:rPr>
        <w:t>.</w:t>
      </w:r>
    </w:p>
    <w:p w:rsidR="00F436BD" w:rsidRPr="00831AF3" w:rsidRDefault="00C819B7" w:rsidP="00831AF3">
      <w:pPr>
        <w:pStyle w:val="a3"/>
        <w:spacing w:line="276" w:lineRule="auto"/>
        <w:ind w:left="0"/>
        <w:jc w:val="both"/>
        <w:rPr>
          <w:sz w:val="28"/>
          <w:szCs w:val="28"/>
          <w:lang w:val="uk-UA"/>
        </w:rPr>
      </w:pPr>
      <w:r>
        <w:rPr>
          <w:sz w:val="28"/>
          <w:szCs w:val="28"/>
        </w:rPr>
        <w:tab/>
      </w:r>
      <w:r w:rsidR="00F436BD" w:rsidRPr="00831AF3">
        <w:rPr>
          <w:sz w:val="28"/>
          <w:szCs w:val="28"/>
        </w:rPr>
        <w:t xml:space="preserve">Фізіологічні особливості спортивної діяльності в умовах високої температури і вологості оточуючого середовища. Вплив пониженого атмосферного тиску (високого і середнього рівня) на функціональний стан систем організму та спортивну працездатність. Фізіологічні механізми адаптації до умов гіпоксії. Працездатність </w:t>
      </w:r>
      <w:proofErr w:type="gramStart"/>
      <w:r w:rsidR="00F436BD" w:rsidRPr="00831AF3">
        <w:rPr>
          <w:sz w:val="28"/>
          <w:szCs w:val="28"/>
        </w:rPr>
        <w:t>при зм</w:t>
      </w:r>
      <w:proofErr w:type="gramEnd"/>
      <w:r w:rsidR="00F436BD" w:rsidRPr="00831AF3">
        <w:rPr>
          <w:sz w:val="28"/>
          <w:szCs w:val="28"/>
        </w:rPr>
        <w:t>іні часових поясів.</w:t>
      </w:r>
    </w:p>
    <w:p w:rsidR="00F436BD" w:rsidRPr="00831AF3" w:rsidRDefault="00626C5D" w:rsidP="00831AF3">
      <w:pPr>
        <w:spacing w:after="120" w:line="276" w:lineRule="auto"/>
        <w:jc w:val="both"/>
        <w:rPr>
          <w:rFonts w:cs="Times New Roman"/>
          <w:bCs/>
          <w:sz w:val="28"/>
          <w:szCs w:val="28"/>
        </w:rPr>
      </w:pPr>
      <w:r w:rsidRPr="00831AF3">
        <w:rPr>
          <w:rFonts w:cs="Times New Roman"/>
          <w:b/>
          <w:bCs/>
          <w:sz w:val="28"/>
          <w:szCs w:val="28"/>
        </w:rPr>
        <w:t xml:space="preserve">Тема </w:t>
      </w:r>
      <w:r w:rsidR="00F436BD" w:rsidRPr="00831AF3">
        <w:rPr>
          <w:rFonts w:cs="Times New Roman"/>
          <w:b/>
          <w:bCs/>
          <w:sz w:val="28"/>
          <w:szCs w:val="28"/>
        </w:rPr>
        <w:t>7. Фізіологічні особливості тренування</w:t>
      </w:r>
      <w:r w:rsidR="00745F7E">
        <w:rPr>
          <w:rFonts w:cs="Times New Roman"/>
          <w:b/>
          <w:bCs/>
          <w:sz w:val="28"/>
          <w:szCs w:val="28"/>
        </w:rPr>
        <w:t xml:space="preserve"> різних верств населення</w:t>
      </w:r>
      <w:r w:rsidRPr="00831AF3">
        <w:rPr>
          <w:rFonts w:cs="Times New Roman"/>
          <w:b/>
          <w:bCs/>
          <w:sz w:val="28"/>
          <w:szCs w:val="28"/>
        </w:rPr>
        <w:t>.</w:t>
      </w:r>
    </w:p>
    <w:p w:rsidR="00F436BD" w:rsidRPr="00831AF3" w:rsidRDefault="00745F7E" w:rsidP="00831AF3">
      <w:pPr>
        <w:pStyle w:val="a3"/>
        <w:spacing w:line="276" w:lineRule="auto"/>
        <w:ind w:left="0"/>
        <w:jc w:val="both"/>
        <w:rPr>
          <w:sz w:val="28"/>
          <w:szCs w:val="28"/>
          <w:lang w:val="uk-UA"/>
        </w:rPr>
      </w:pPr>
      <w:r>
        <w:rPr>
          <w:sz w:val="28"/>
          <w:szCs w:val="28"/>
          <w:lang w:val="uk-UA"/>
        </w:rPr>
        <w:tab/>
      </w:r>
      <w:r w:rsidR="00F436BD" w:rsidRPr="00831AF3">
        <w:rPr>
          <w:sz w:val="28"/>
          <w:szCs w:val="28"/>
          <w:lang w:val="uk-UA"/>
        </w:rPr>
        <w:t xml:space="preserve">Вікова періодизація. Фізіологічні особливості організму дітей і підлітків та їх адаптації до фізичних навантажень. </w:t>
      </w:r>
      <w:r w:rsidR="00F436BD" w:rsidRPr="00831AF3">
        <w:rPr>
          <w:sz w:val="28"/>
          <w:szCs w:val="28"/>
        </w:rPr>
        <w:t>Особливості розвитку рухових якостей, аеробних та анаеробних можливостей дітей і підлітків. Фізіологічні особливості орган</w:t>
      </w:r>
      <w:r>
        <w:rPr>
          <w:sz w:val="28"/>
          <w:szCs w:val="28"/>
        </w:rPr>
        <w:t>ізму людей різного</w:t>
      </w:r>
      <w:r w:rsidR="00F436BD" w:rsidRPr="00831AF3">
        <w:rPr>
          <w:sz w:val="28"/>
          <w:szCs w:val="28"/>
        </w:rPr>
        <w:t xml:space="preserve"> віку та їх адаптації до фізичних навантажень.</w:t>
      </w:r>
      <w:r w:rsidR="00F436BD" w:rsidRPr="00831AF3">
        <w:rPr>
          <w:sz w:val="28"/>
          <w:szCs w:val="28"/>
          <w:lang w:val="uk-UA"/>
        </w:rPr>
        <w:t xml:space="preserve"> Морфологічні та функціональні особливості жіночого організму. Фізіологічні особливості аеробних та анаеробних можливостей жіночого організму. Фізіологічні особливості розвитку та прояву рухових якостей жіночого організму. Вплив різних фаз біологічного циклу на фізичну працездатність жіночого організму.</w:t>
      </w:r>
    </w:p>
    <w:p w:rsidR="00700E29" w:rsidRPr="00831AF3" w:rsidRDefault="00700E29" w:rsidP="00831AF3">
      <w:pPr>
        <w:pStyle w:val="a3"/>
        <w:spacing w:line="276" w:lineRule="auto"/>
        <w:ind w:left="0"/>
        <w:jc w:val="both"/>
        <w:rPr>
          <w:sz w:val="28"/>
          <w:szCs w:val="28"/>
          <w:lang w:val="uk-UA"/>
        </w:rPr>
      </w:pPr>
    </w:p>
    <w:p w:rsidR="00626C5D" w:rsidRPr="00404E9A" w:rsidRDefault="00404E9A" w:rsidP="00404E9A">
      <w:pPr>
        <w:pStyle w:val="a3"/>
        <w:spacing w:line="276" w:lineRule="auto"/>
        <w:ind w:left="0"/>
        <w:jc w:val="both"/>
        <w:rPr>
          <w:sz w:val="28"/>
          <w:szCs w:val="28"/>
          <w:lang w:val="uk-UA"/>
        </w:rPr>
      </w:pPr>
      <w:r>
        <w:rPr>
          <w:b/>
          <w:sz w:val="28"/>
          <w:szCs w:val="28"/>
          <w:lang w:val="uk-UA"/>
        </w:rPr>
        <w:t xml:space="preserve">         </w:t>
      </w:r>
      <w:proofErr w:type="spellStart"/>
      <w:r w:rsidR="00124F4C" w:rsidRPr="00831AF3">
        <w:rPr>
          <w:b/>
          <w:sz w:val="28"/>
          <w:szCs w:val="28"/>
        </w:rPr>
        <w:t>Розділ</w:t>
      </w:r>
      <w:proofErr w:type="spellEnd"/>
      <w:r w:rsidR="00124F4C" w:rsidRPr="00831AF3">
        <w:rPr>
          <w:b/>
          <w:sz w:val="28"/>
          <w:szCs w:val="28"/>
        </w:rPr>
        <w:t xml:space="preserve"> 4. Професійна</w:t>
      </w:r>
      <w:r w:rsidR="00626C5D" w:rsidRPr="00831AF3">
        <w:rPr>
          <w:b/>
          <w:sz w:val="28"/>
          <w:szCs w:val="28"/>
        </w:rPr>
        <w:t xml:space="preserve"> майстерність тренера та викладача з фізичної культури та спорту.</w:t>
      </w:r>
    </w:p>
    <w:p w:rsidR="00124F4C" w:rsidRPr="00831AF3" w:rsidRDefault="005E4809" w:rsidP="00EB4FE5">
      <w:pPr>
        <w:spacing w:line="276" w:lineRule="auto"/>
        <w:jc w:val="both"/>
        <w:rPr>
          <w:rFonts w:cs="Times New Roman"/>
          <w:b/>
          <w:sz w:val="28"/>
          <w:szCs w:val="28"/>
        </w:rPr>
      </w:pPr>
      <w:r w:rsidRPr="00831AF3">
        <w:rPr>
          <w:rFonts w:cs="Times New Roman"/>
          <w:b/>
          <w:sz w:val="28"/>
          <w:szCs w:val="28"/>
        </w:rPr>
        <w:t xml:space="preserve">Тема 1. </w:t>
      </w:r>
      <w:r w:rsidR="00124F4C" w:rsidRPr="00831AF3">
        <w:rPr>
          <w:rFonts w:cs="Times New Roman"/>
          <w:b/>
          <w:sz w:val="28"/>
          <w:szCs w:val="28"/>
        </w:rPr>
        <w:t>Особистість педагога.</w:t>
      </w:r>
    </w:p>
    <w:p w:rsidR="00124F4C" w:rsidRPr="00831AF3" w:rsidRDefault="00745F7E" w:rsidP="00831AF3">
      <w:pPr>
        <w:spacing w:line="276" w:lineRule="auto"/>
        <w:ind w:left="360"/>
        <w:jc w:val="both"/>
        <w:rPr>
          <w:rFonts w:cs="Times New Roman"/>
          <w:sz w:val="28"/>
          <w:szCs w:val="28"/>
        </w:rPr>
      </w:pPr>
      <w:r>
        <w:rPr>
          <w:rFonts w:cs="Times New Roman"/>
          <w:sz w:val="28"/>
          <w:szCs w:val="28"/>
        </w:rPr>
        <w:tab/>
      </w:r>
      <w:r w:rsidR="00124F4C" w:rsidRPr="00831AF3">
        <w:rPr>
          <w:rFonts w:cs="Times New Roman"/>
          <w:sz w:val="28"/>
          <w:szCs w:val="28"/>
        </w:rPr>
        <w:t>Складові професійної підготовки педагога. Проблема професійної придатності педагога. Педагогічні здібності. Педагогічне спілкування. Стилі педагогічного спілкування. Професійні якості та обов’язки педагога.</w:t>
      </w:r>
    </w:p>
    <w:p w:rsidR="008B7B5F" w:rsidRPr="00831AF3" w:rsidRDefault="008B7B5F" w:rsidP="00831AF3">
      <w:pPr>
        <w:spacing w:line="276" w:lineRule="auto"/>
        <w:ind w:left="360"/>
        <w:jc w:val="both"/>
        <w:rPr>
          <w:rFonts w:cs="Times New Roman"/>
          <w:sz w:val="28"/>
          <w:szCs w:val="28"/>
        </w:rPr>
      </w:pPr>
      <w:r w:rsidRPr="00831AF3">
        <w:rPr>
          <w:rFonts w:cs="Times New Roman"/>
          <w:b/>
          <w:sz w:val="28"/>
          <w:szCs w:val="28"/>
        </w:rPr>
        <w:t xml:space="preserve">Тема 2. </w:t>
      </w:r>
      <w:r w:rsidR="005E4809" w:rsidRPr="00831AF3">
        <w:rPr>
          <w:rFonts w:cs="Times New Roman"/>
          <w:b/>
          <w:sz w:val="28"/>
          <w:szCs w:val="28"/>
        </w:rPr>
        <w:t xml:space="preserve">Професійна майстерність тренера – викладача з обраного виду спорту. </w:t>
      </w:r>
      <w:r w:rsidR="005E4809" w:rsidRPr="00831AF3">
        <w:rPr>
          <w:rFonts w:cs="Times New Roman"/>
          <w:b/>
          <w:sz w:val="28"/>
          <w:szCs w:val="28"/>
        </w:rPr>
        <w:tab/>
      </w:r>
    </w:p>
    <w:p w:rsidR="001F5666" w:rsidRPr="00404E9A" w:rsidRDefault="00D725E3" w:rsidP="001F5666">
      <w:pPr>
        <w:spacing w:line="276" w:lineRule="auto"/>
        <w:ind w:left="360"/>
        <w:jc w:val="both"/>
        <w:rPr>
          <w:rFonts w:cs="Times New Roman"/>
          <w:sz w:val="28"/>
          <w:szCs w:val="28"/>
        </w:rPr>
      </w:pPr>
      <w:r>
        <w:rPr>
          <w:rFonts w:cs="Times New Roman"/>
          <w:sz w:val="28"/>
          <w:szCs w:val="28"/>
        </w:rPr>
        <w:lastRenderedPageBreak/>
        <w:tab/>
      </w:r>
      <w:r w:rsidR="005E4809" w:rsidRPr="00831AF3">
        <w:rPr>
          <w:rFonts w:cs="Times New Roman"/>
          <w:sz w:val="28"/>
          <w:szCs w:val="28"/>
        </w:rPr>
        <w:t>Особливості педагогічної діяльності тренера в пр</w:t>
      </w:r>
      <w:r w:rsidR="008B7B5F" w:rsidRPr="00831AF3">
        <w:rPr>
          <w:rFonts w:cs="Times New Roman"/>
          <w:sz w:val="28"/>
          <w:szCs w:val="28"/>
        </w:rPr>
        <w:t xml:space="preserve">оцесі роботи з юними спортсменами. </w:t>
      </w:r>
      <w:r w:rsidR="005E4809" w:rsidRPr="00831AF3">
        <w:rPr>
          <w:rFonts w:cs="Times New Roman"/>
          <w:sz w:val="28"/>
          <w:szCs w:val="28"/>
        </w:rPr>
        <w:t>Педагогічні здібност</w:t>
      </w:r>
      <w:r w:rsidR="008B7B5F" w:rsidRPr="00831AF3">
        <w:rPr>
          <w:rFonts w:cs="Times New Roman"/>
          <w:sz w:val="28"/>
          <w:szCs w:val="28"/>
        </w:rPr>
        <w:t>і тренера, їх значення і зміст.</w:t>
      </w:r>
      <w:r w:rsidR="00446C81" w:rsidRPr="00831AF3">
        <w:rPr>
          <w:rFonts w:cs="Times New Roman"/>
          <w:sz w:val="28"/>
          <w:szCs w:val="28"/>
        </w:rPr>
        <w:t xml:space="preserve"> </w:t>
      </w:r>
      <w:r w:rsidR="005E4809" w:rsidRPr="00831AF3">
        <w:rPr>
          <w:rFonts w:cs="Times New Roman"/>
          <w:sz w:val="28"/>
          <w:szCs w:val="28"/>
        </w:rPr>
        <w:t>Рівень майстерності тренера і вміння управляти колективом.</w:t>
      </w:r>
      <w:r w:rsidR="008B7B5F" w:rsidRPr="00831AF3">
        <w:rPr>
          <w:rFonts w:cs="Times New Roman"/>
          <w:sz w:val="28"/>
          <w:szCs w:val="28"/>
        </w:rPr>
        <w:t xml:space="preserve"> </w:t>
      </w:r>
      <w:r w:rsidR="005E4809" w:rsidRPr="00831AF3">
        <w:rPr>
          <w:rFonts w:cs="Times New Roman"/>
          <w:sz w:val="28"/>
          <w:szCs w:val="28"/>
        </w:rPr>
        <w:t>Ос</w:t>
      </w:r>
      <w:r w:rsidR="001F5666">
        <w:rPr>
          <w:rFonts w:cs="Times New Roman"/>
          <w:sz w:val="28"/>
          <w:szCs w:val="28"/>
        </w:rPr>
        <w:t>обисті якості тренера-виклада</w:t>
      </w:r>
      <w:r w:rsidR="003A3B74">
        <w:rPr>
          <w:rFonts w:cs="Times New Roman"/>
          <w:sz w:val="28"/>
          <w:szCs w:val="28"/>
        </w:rPr>
        <w:t>ча.</w:t>
      </w:r>
    </w:p>
    <w:p w:rsidR="001F5666" w:rsidRPr="00404E9A" w:rsidRDefault="001F5666" w:rsidP="001F5666">
      <w:pPr>
        <w:spacing w:line="276" w:lineRule="auto"/>
        <w:ind w:left="360"/>
        <w:jc w:val="both"/>
        <w:rPr>
          <w:rFonts w:cs="Times New Roman"/>
          <w:sz w:val="28"/>
          <w:szCs w:val="28"/>
        </w:rPr>
      </w:pPr>
    </w:p>
    <w:p w:rsidR="00044166" w:rsidRPr="001F5666" w:rsidRDefault="001F5666" w:rsidP="001F5666">
      <w:pPr>
        <w:spacing w:line="276" w:lineRule="auto"/>
        <w:ind w:left="360"/>
        <w:jc w:val="both"/>
        <w:rPr>
          <w:rFonts w:cs="Times New Roman"/>
          <w:sz w:val="28"/>
          <w:szCs w:val="28"/>
        </w:rPr>
      </w:pPr>
      <w:r w:rsidRPr="00404E9A">
        <w:rPr>
          <w:rFonts w:cs="Times New Roman"/>
          <w:sz w:val="28"/>
          <w:szCs w:val="28"/>
        </w:rPr>
        <w:t xml:space="preserve">                 </w:t>
      </w:r>
      <w:r w:rsidR="00A15398">
        <w:rPr>
          <w:rFonts w:cs="Times New Roman"/>
          <w:b/>
          <w:bCs/>
          <w:color w:val="000000"/>
          <w:spacing w:val="-2"/>
          <w:sz w:val="28"/>
          <w:szCs w:val="28"/>
        </w:rPr>
        <w:t xml:space="preserve"> </w:t>
      </w:r>
      <w:r w:rsidR="00044166" w:rsidRPr="00831AF3">
        <w:rPr>
          <w:rFonts w:cs="Times New Roman"/>
          <w:b/>
          <w:bCs/>
          <w:color w:val="000000"/>
          <w:spacing w:val="-2"/>
          <w:sz w:val="28"/>
          <w:szCs w:val="28"/>
        </w:rPr>
        <w:t xml:space="preserve">КРИТЕРІЇ ОЦІНЮВАННЯ ЗНАНЬ ВСТУПНИКІВ </w:t>
      </w:r>
    </w:p>
    <w:p w:rsidR="00044166" w:rsidRPr="00831AF3" w:rsidRDefault="00044166" w:rsidP="00831AF3">
      <w:pPr>
        <w:shd w:val="clear" w:color="auto" w:fill="FFFFFF"/>
        <w:tabs>
          <w:tab w:val="left" w:pos="926"/>
        </w:tabs>
        <w:spacing w:line="276" w:lineRule="auto"/>
        <w:ind w:left="720"/>
        <w:jc w:val="both"/>
        <w:rPr>
          <w:rFonts w:cs="Times New Roman"/>
          <w:bCs/>
          <w:color w:val="000000"/>
          <w:spacing w:val="-2"/>
          <w:sz w:val="28"/>
          <w:szCs w:val="28"/>
        </w:rPr>
      </w:pPr>
    </w:p>
    <w:p w:rsidR="00044166" w:rsidRPr="00831AF3" w:rsidRDefault="00044166" w:rsidP="00831AF3">
      <w:pPr>
        <w:shd w:val="clear" w:color="auto" w:fill="FFFFFF"/>
        <w:spacing w:line="276" w:lineRule="auto"/>
        <w:ind w:firstLine="720"/>
        <w:jc w:val="both"/>
        <w:rPr>
          <w:rFonts w:cs="Times New Roman"/>
          <w:sz w:val="28"/>
          <w:szCs w:val="28"/>
        </w:rPr>
      </w:pPr>
      <w:r w:rsidRPr="00831AF3">
        <w:rPr>
          <w:rFonts w:cs="Times New Roman"/>
          <w:color w:val="000000"/>
          <w:spacing w:val="4"/>
          <w:sz w:val="28"/>
          <w:szCs w:val="28"/>
        </w:rPr>
        <w:t>Критерії оцінки знань вступників</w:t>
      </w:r>
      <w:r w:rsidRPr="00831AF3">
        <w:rPr>
          <w:rFonts w:cs="Times New Roman"/>
          <w:color w:val="000000"/>
          <w:sz w:val="28"/>
          <w:szCs w:val="28"/>
        </w:rPr>
        <w:t xml:space="preserve"> </w:t>
      </w:r>
      <w:r w:rsidRPr="00831AF3">
        <w:rPr>
          <w:rFonts w:cs="Times New Roman"/>
          <w:color w:val="000000"/>
          <w:spacing w:val="5"/>
          <w:sz w:val="28"/>
          <w:szCs w:val="28"/>
        </w:rPr>
        <w:t xml:space="preserve">випливають з вимог до професійної підготовки майбутнього фахівця за </w:t>
      </w:r>
      <w:r w:rsidRPr="00831AF3">
        <w:rPr>
          <w:rFonts w:cs="Times New Roman"/>
          <w:color w:val="000000"/>
          <w:sz w:val="28"/>
          <w:szCs w:val="28"/>
        </w:rPr>
        <w:t xml:space="preserve">діючими навчальними програмами та майбутньою практичною діяльністю </w:t>
      </w:r>
      <w:r w:rsidRPr="00831AF3">
        <w:rPr>
          <w:rFonts w:cs="Times New Roman"/>
          <w:color w:val="000000"/>
          <w:spacing w:val="-3"/>
          <w:sz w:val="28"/>
          <w:szCs w:val="28"/>
        </w:rPr>
        <w:t>фахівця.</w:t>
      </w:r>
    </w:p>
    <w:p w:rsidR="00044166" w:rsidRPr="00831AF3" w:rsidRDefault="00044166" w:rsidP="00831AF3">
      <w:pPr>
        <w:spacing w:line="276" w:lineRule="auto"/>
        <w:ind w:right="24" w:firstLine="709"/>
        <w:jc w:val="both"/>
        <w:rPr>
          <w:rFonts w:cs="Times New Roman"/>
          <w:sz w:val="28"/>
          <w:szCs w:val="28"/>
        </w:rPr>
      </w:pPr>
      <w:r w:rsidRPr="00831AF3">
        <w:rPr>
          <w:rFonts w:cs="Times New Roman"/>
          <w:sz w:val="28"/>
          <w:szCs w:val="28"/>
        </w:rPr>
        <w:t>Результат вступного фахового випробування оцінюється за шкалою від 100 до 200 балів. Позитивна оцінка становить не менше 100 балів.</w:t>
      </w:r>
    </w:p>
    <w:p w:rsidR="00044166" w:rsidRPr="00831AF3" w:rsidRDefault="00044166" w:rsidP="00831AF3">
      <w:pPr>
        <w:pStyle w:val="a3"/>
        <w:tabs>
          <w:tab w:val="left" w:pos="851"/>
        </w:tabs>
        <w:spacing w:line="276" w:lineRule="auto"/>
        <w:ind w:firstLine="709"/>
        <w:jc w:val="both"/>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5"/>
        <w:gridCol w:w="2015"/>
        <w:gridCol w:w="1985"/>
        <w:gridCol w:w="1971"/>
        <w:gridCol w:w="1870"/>
      </w:tblGrid>
      <w:tr w:rsidR="00044166" w:rsidRPr="00831AF3" w:rsidTr="00044166">
        <w:tc>
          <w:tcPr>
            <w:tcW w:w="1919" w:type="dxa"/>
            <w:tcBorders>
              <w:top w:val="single" w:sz="4" w:space="0" w:color="auto"/>
              <w:left w:val="single" w:sz="4" w:space="0" w:color="auto"/>
              <w:bottom w:val="single" w:sz="4" w:space="0" w:color="auto"/>
              <w:right w:val="single" w:sz="4" w:space="0" w:color="auto"/>
            </w:tcBorders>
            <w:hideMark/>
          </w:tcPr>
          <w:p w:rsidR="00044166" w:rsidRPr="00831AF3" w:rsidRDefault="00044166" w:rsidP="00831AF3">
            <w:pPr>
              <w:pStyle w:val="a3"/>
              <w:tabs>
                <w:tab w:val="left" w:pos="851"/>
              </w:tabs>
              <w:spacing w:line="276" w:lineRule="auto"/>
              <w:jc w:val="both"/>
              <w:rPr>
                <w:sz w:val="28"/>
                <w:szCs w:val="28"/>
                <w:lang w:eastAsia="zh-CN" w:bidi="hi-IN"/>
              </w:rPr>
            </w:pPr>
            <w:r w:rsidRPr="00831AF3">
              <w:rPr>
                <w:sz w:val="28"/>
                <w:szCs w:val="28"/>
              </w:rPr>
              <w:t>Рівень підготовки</w:t>
            </w:r>
          </w:p>
        </w:tc>
        <w:tc>
          <w:tcPr>
            <w:tcW w:w="2027" w:type="dxa"/>
            <w:tcBorders>
              <w:top w:val="single" w:sz="4" w:space="0" w:color="auto"/>
              <w:left w:val="single" w:sz="4" w:space="0" w:color="auto"/>
              <w:bottom w:val="single" w:sz="4" w:space="0" w:color="auto"/>
              <w:right w:val="single" w:sz="4" w:space="0" w:color="auto"/>
            </w:tcBorders>
            <w:hideMark/>
          </w:tcPr>
          <w:p w:rsidR="00044166" w:rsidRPr="00831AF3" w:rsidRDefault="00044166" w:rsidP="00831AF3">
            <w:pPr>
              <w:pStyle w:val="a3"/>
              <w:tabs>
                <w:tab w:val="left" w:pos="851"/>
              </w:tabs>
              <w:spacing w:line="276" w:lineRule="auto"/>
              <w:jc w:val="both"/>
              <w:rPr>
                <w:sz w:val="28"/>
                <w:szCs w:val="28"/>
                <w:lang w:eastAsia="zh-CN" w:bidi="hi-IN"/>
              </w:rPr>
            </w:pPr>
            <w:r w:rsidRPr="00831AF3">
              <w:rPr>
                <w:sz w:val="28"/>
                <w:szCs w:val="28"/>
              </w:rPr>
              <w:t>Початковий рівень</w:t>
            </w:r>
          </w:p>
        </w:tc>
        <w:tc>
          <w:tcPr>
            <w:tcW w:w="2028" w:type="dxa"/>
            <w:tcBorders>
              <w:top w:val="single" w:sz="4" w:space="0" w:color="auto"/>
              <w:left w:val="single" w:sz="4" w:space="0" w:color="auto"/>
              <w:bottom w:val="single" w:sz="4" w:space="0" w:color="auto"/>
              <w:right w:val="single" w:sz="4" w:space="0" w:color="auto"/>
            </w:tcBorders>
            <w:hideMark/>
          </w:tcPr>
          <w:p w:rsidR="00044166" w:rsidRPr="00831AF3" w:rsidRDefault="00044166" w:rsidP="00831AF3">
            <w:pPr>
              <w:pStyle w:val="a3"/>
              <w:tabs>
                <w:tab w:val="left" w:pos="851"/>
              </w:tabs>
              <w:spacing w:line="276" w:lineRule="auto"/>
              <w:jc w:val="both"/>
              <w:rPr>
                <w:sz w:val="28"/>
                <w:szCs w:val="28"/>
                <w:lang w:eastAsia="zh-CN" w:bidi="hi-IN"/>
              </w:rPr>
            </w:pPr>
            <w:r w:rsidRPr="00831AF3">
              <w:rPr>
                <w:sz w:val="28"/>
                <w:szCs w:val="28"/>
              </w:rPr>
              <w:t xml:space="preserve">Достатній рівень </w:t>
            </w:r>
          </w:p>
        </w:tc>
        <w:tc>
          <w:tcPr>
            <w:tcW w:w="2028" w:type="dxa"/>
            <w:tcBorders>
              <w:top w:val="single" w:sz="4" w:space="0" w:color="auto"/>
              <w:left w:val="single" w:sz="4" w:space="0" w:color="auto"/>
              <w:bottom w:val="single" w:sz="4" w:space="0" w:color="auto"/>
              <w:right w:val="single" w:sz="4" w:space="0" w:color="auto"/>
            </w:tcBorders>
            <w:hideMark/>
          </w:tcPr>
          <w:p w:rsidR="00044166" w:rsidRPr="00831AF3" w:rsidRDefault="00044166" w:rsidP="00831AF3">
            <w:pPr>
              <w:pStyle w:val="a3"/>
              <w:tabs>
                <w:tab w:val="left" w:pos="851"/>
              </w:tabs>
              <w:spacing w:line="276" w:lineRule="auto"/>
              <w:jc w:val="both"/>
              <w:rPr>
                <w:sz w:val="28"/>
                <w:szCs w:val="28"/>
                <w:lang w:eastAsia="zh-CN" w:bidi="hi-IN"/>
              </w:rPr>
            </w:pPr>
            <w:r w:rsidRPr="00831AF3">
              <w:rPr>
                <w:sz w:val="28"/>
                <w:szCs w:val="28"/>
              </w:rPr>
              <w:t>Середній рівень</w:t>
            </w:r>
          </w:p>
        </w:tc>
        <w:tc>
          <w:tcPr>
            <w:tcW w:w="1921" w:type="dxa"/>
            <w:tcBorders>
              <w:top w:val="single" w:sz="4" w:space="0" w:color="auto"/>
              <w:left w:val="single" w:sz="4" w:space="0" w:color="auto"/>
              <w:bottom w:val="single" w:sz="4" w:space="0" w:color="auto"/>
              <w:right w:val="single" w:sz="4" w:space="0" w:color="auto"/>
            </w:tcBorders>
            <w:hideMark/>
          </w:tcPr>
          <w:p w:rsidR="00044166" w:rsidRPr="00831AF3" w:rsidRDefault="00044166" w:rsidP="00831AF3">
            <w:pPr>
              <w:pStyle w:val="a3"/>
              <w:tabs>
                <w:tab w:val="left" w:pos="851"/>
              </w:tabs>
              <w:spacing w:line="276" w:lineRule="auto"/>
              <w:jc w:val="both"/>
              <w:rPr>
                <w:sz w:val="28"/>
                <w:szCs w:val="28"/>
                <w:lang w:eastAsia="zh-CN" w:bidi="hi-IN"/>
              </w:rPr>
            </w:pPr>
            <w:r w:rsidRPr="00831AF3">
              <w:rPr>
                <w:sz w:val="28"/>
                <w:szCs w:val="28"/>
              </w:rPr>
              <w:t>Високий рівень</w:t>
            </w:r>
          </w:p>
        </w:tc>
      </w:tr>
      <w:tr w:rsidR="00044166" w:rsidRPr="00831AF3" w:rsidTr="00044166">
        <w:tc>
          <w:tcPr>
            <w:tcW w:w="1919" w:type="dxa"/>
            <w:tcBorders>
              <w:top w:val="single" w:sz="4" w:space="0" w:color="auto"/>
              <w:left w:val="single" w:sz="4" w:space="0" w:color="auto"/>
              <w:bottom w:val="single" w:sz="4" w:space="0" w:color="auto"/>
              <w:right w:val="single" w:sz="4" w:space="0" w:color="auto"/>
            </w:tcBorders>
            <w:vAlign w:val="center"/>
            <w:hideMark/>
          </w:tcPr>
          <w:p w:rsidR="00044166" w:rsidRPr="00831AF3" w:rsidRDefault="00044166" w:rsidP="00831AF3">
            <w:pPr>
              <w:pStyle w:val="a3"/>
              <w:tabs>
                <w:tab w:val="left" w:pos="851"/>
              </w:tabs>
              <w:spacing w:line="276" w:lineRule="auto"/>
              <w:jc w:val="both"/>
              <w:rPr>
                <w:sz w:val="28"/>
                <w:szCs w:val="28"/>
                <w:lang w:eastAsia="zh-CN" w:bidi="hi-IN"/>
              </w:rPr>
            </w:pPr>
            <w:r w:rsidRPr="00831AF3">
              <w:rPr>
                <w:sz w:val="28"/>
                <w:szCs w:val="28"/>
              </w:rPr>
              <w:t>200 бальна шкала</w:t>
            </w:r>
          </w:p>
        </w:tc>
        <w:tc>
          <w:tcPr>
            <w:tcW w:w="2027" w:type="dxa"/>
            <w:tcBorders>
              <w:top w:val="single" w:sz="4" w:space="0" w:color="auto"/>
              <w:left w:val="single" w:sz="4" w:space="0" w:color="auto"/>
              <w:bottom w:val="single" w:sz="4" w:space="0" w:color="auto"/>
              <w:right w:val="single" w:sz="4" w:space="0" w:color="auto"/>
            </w:tcBorders>
            <w:vAlign w:val="center"/>
            <w:hideMark/>
          </w:tcPr>
          <w:p w:rsidR="00044166" w:rsidRPr="00831AF3" w:rsidRDefault="00044166" w:rsidP="00831AF3">
            <w:pPr>
              <w:pStyle w:val="a3"/>
              <w:tabs>
                <w:tab w:val="left" w:pos="851"/>
              </w:tabs>
              <w:spacing w:line="276" w:lineRule="auto"/>
              <w:jc w:val="both"/>
              <w:rPr>
                <w:sz w:val="28"/>
                <w:szCs w:val="28"/>
                <w:lang w:eastAsia="zh-CN" w:bidi="hi-IN"/>
              </w:rPr>
            </w:pPr>
            <w:r w:rsidRPr="00831AF3">
              <w:rPr>
                <w:sz w:val="28"/>
                <w:szCs w:val="28"/>
              </w:rPr>
              <w:t>100 –129</w:t>
            </w:r>
          </w:p>
        </w:tc>
        <w:tc>
          <w:tcPr>
            <w:tcW w:w="2028" w:type="dxa"/>
            <w:tcBorders>
              <w:top w:val="single" w:sz="4" w:space="0" w:color="auto"/>
              <w:left w:val="single" w:sz="4" w:space="0" w:color="auto"/>
              <w:bottom w:val="single" w:sz="4" w:space="0" w:color="auto"/>
              <w:right w:val="single" w:sz="4" w:space="0" w:color="auto"/>
            </w:tcBorders>
            <w:vAlign w:val="center"/>
            <w:hideMark/>
          </w:tcPr>
          <w:p w:rsidR="00044166" w:rsidRPr="00831AF3" w:rsidRDefault="00044166" w:rsidP="00831AF3">
            <w:pPr>
              <w:pStyle w:val="a3"/>
              <w:tabs>
                <w:tab w:val="left" w:pos="851"/>
              </w:tabs>
              <w:spacing w:line="276" w:lineRule="auto"/>
              <w:jc w:val="both"/>
              <w:rPr>
                <w:sz w:val="28"/>
                <w:szCs w:val="28"/>
                <w:lang w:eastAsia="zh-CN" w:bidi="hi-IN"/>
              </w:rPr>
            </w:pPr>
            <w:r w:rsidRPr="00831AF3">
              <w:rPr>
                <w:sz w:val="28"/>
                <w:szCs w:val="28"/>
              </w:rPr>
              <w:t>130 – 160</w:t>
            </w:r>
          </w:p>
        </w:tc>
        <w:tc>
          <w:tcPr>
            <w:tcW w:w="2028" w:type="dxa"/>
            <w:tcBorders>
              <w:top w:val="single" w:sz="4" w:space="0" w:color="auto"/>
              <w:left w:val="single" w:sz="4" w:space="0" w:color="auto"/>
              <w:bottom w:val="single" w:sz="4" w:space="0" w:color="auto"/>
              <w:right w:val="single" w:sz="4" w:space="0" w:color="auto"/>
            </w:tcBorders>
            <w:vAlign w:val="center"/>
            <w:hideMark/>
          </w:tcPr>
          <w:p w:rsidR="00044166" w:rsidRPr="00831AF3" w:rsidRDefault="00044166" w:rsidP="00831AF3">
            <w:pPr>
              <w:pStyle w:val="a3"/>
              <w:tabs>
                <w:tab w:val="left" w:pos="851"/>
              </w:tabs>
              <w:spacing w:line="276" w:lineRule="auto"/>
              <w:jc w:val="both"/>
              <w:rPr>
                <w:sz w:val="28"/>
                <w:szCs w:val="28"/>
                <w:lang w:eastAsia="zh-CN" w:bidi="hi-IN"/>
              </w:rPr>
            </w:pPr>
            <w:r w:rsidRPr="00831AF3">
              <w:rPr>
                <w:sz w:val="28"/>
                <w:szCs w:val="28"/>
              </w:rPr>
              <w:t>161 – 180</w:t>
            </w:r>
          </w:p>
        </w:tc>
        <w:tc>
          <w:tcPr>
            <w:tcW w:w="1921" w:type="dxa"/>
            <w:tcBorders>
              <w:top w:val="single" w:sz="4" w:space="0" w:color="auto"/>
              <w:left w:val="single" w:sz="4" w:space="0" w:color="auto"/>
              <w:bottom w:val="single" w:sz="4" w:space="0" w:color="auto"/>
              <w:right w:val="single" w:sz="4" w:space="0" w:color="auto"/>
            </w:tcBorders>
            <w:vAlign w:val="center"/>
            <w:hideMark/>
          </w:tcPr>
          <w:p w:rsidR="00044166" w:rsidRPr="00831AF3" w:rsidRDefault="00044166" w:rsidP="00831AF3">
            <w:pPr>
              <w:pStyle w:val="a3"/>
              <w:tabs>
                <w:tab w:val="left" w:pos="851"/>
              </w:tabs>
              <w:spacing w:line="276" w:lineRule="auto"/>
              <w:jc w:val="both"/>
              <w:rPr>
                <w:sz w:val="28"/>
                <w:szCs w:val="28"/>
                <w:lang w:eastAsia="zh-CN" w:bidi="hi-IN"/>
              </w:rPr>
            </w:pPr>
            <w:r w:rsidRPr="00831AF3">
              <w:rPr>
                <w:sz w:val="28"/>
                <w:szCs w:val="28"/>
              </w:rPr>
              <w:t>181 – 200</w:t>
            </w:r>
          </w:p>
        </w:tc>
      </w:tr>
    </w:tbl>
    <w:p w:rsidR="00044166" w:rsidRPr="00831AF3" w:rsidRDefault="00044166" w:rsidP="00831AF3">
      <w:pPr>
        <w:shd w:val="clear" w:color="auto" w:fill="FFFFFF"/>
        <w:spacing w:line="276" w:lineRule="auto"/>
        <w:ind w:firstLine="720"/>
        <w:jc w:val="both"/>
        <w:rPr>
          <w:rFonts w:cs="Times New Roman"/>
          <w:color w:val="000000"/>
          <w:sz w:val="28"/>
          <w:szCs w:val="28"/>
        </w:rPr>
      </w:pPr>
    </w:p>
    <w:p w:rsidR="00044166" w:rsidRPr="00831AF3" w:rsidRDefault="00044166" w:rsidP="00831AF3">
      <w:pPr>
        <w:pStyle w:val="a3"/>
        <w:tabs>
          <w:tab w:val="left" w:pos="851"/>
        </w:tabs>
        <w:spacing w:line="276" w:lineRule="auto"/>
        <w:jc w:val="both"/>
        <w:rPr>
          <w:sz w:val="28"/>
          <w:szCs w:val="28"/>
        </w:rPr>
      </w:pPr>
      <w:r w:rsidRPr="00831AF3">
        <w:rPr>
          <w:sz w:val="28"/>
          <w:szCs w:val="28"/>
        </w:rPr>
        <w:t>Конкурсний бал за результатами вступного фахового випробування визначається за формулою: сума балів за кожне питання (П</w:t>
      </w:r>
      <w:r w:rsidRPr="00831AF3">
        <w:rPr>
          <w:sz w:val="28"/>
          <w:szCs w:val="28"/>
          <w:vertAlign w:val="subscript"/>
        </w:rPr>
        <w:t xml:space="preserve">1 </w:t>
      </w:r>
      <w:r w:rsidRPr="00831AF3">
        <w:rPr>
          <w:sz w:val="28"/>
          <w:szCs w:val="28"/>
        </w:rPr>
        <w:t>+ П</w:t>
      </w:r>
      <w:r w:rsidRPr="00831AF3">
        <w:rPr>
          <w:sz w:val="28"/>
          <w:szCs w:val="28"/>
          <w:vertAlign w:val="subscript"/>
        </w:rPr>
        <w:t xml:space="preserve">2 </w:t>
      </w:r>
      <w:r w:rsidRPr="00831AF3">
        <w:rPr>
          <w:sz w:val="28"/>
          <w:szCs w:val="28"/>
        </w:rPr>
        <w:t>+ П</w:t>
      </w:r>
      <w:r w:rsidRPr="00831AF3">
        <w:rPr>
          <w:sz w:val="28"/>
          <w:szCs w:val="28"/>
          <w:vertAlign w:val="subscript"/>
        </w:rPr>
        <w:t xml:space="preserve">3 </w:t>
      </w:r>
      <w:r w:rsidRPr="00831AF3">
        <w:rPr>
          <w:sz w:val="28"/>
          <w:szCs w:val="28"/>
        </w:rPr>
        <w:t>+</w:t>
      </w:r>
      <w:r w:rsidRPr="00831AF3">
        <w:rPr>
          <w:sz w:val="28"/>
          <w:szCs w:val="28"/>
          <w:vertAlign w:val="subscript"/>
        </w:rPr>
        <w:t xml:space="preserve"> </w:t>
      </w:r>
      <w:r w:rsidRPr="00831AF3">
        <w:rPr>
          <w:sz w:val="28"/>
          <w:szCs w:val="28"/>
        </w:rPr>
        <w:t>П</w:t>
      </w:r>
      <w:r w:rsidRPr="00831AF3">
        <w:rPr>
          <w:sz w:val="28"/>
          <w:szCs w:val="28"/>
          <w:vertAlign w:val="subscript"/>
        </w:rPr>
        <w:t>4</w:t>
      </w:r>
      <w:r w:rsidRPr="00831AF3">
        <w:rPr>
          <w:sz w:val="28"/>
          <w:szCs w:val="28"/>
        </w:rPr>
        <w:t>).</w:t>
      </w:r>
    </w:p>
    <w:p w:rsidR="005B2D72" w:rsidRPr="001F5666" w:rsidRDefault="001F5666" w:rsidP="001F5666">
      <w:pPr>
        <w:spacing w:line="276" w:lineRule="auto"/>
        <w:ind w:left="360"/>
        <w:jc w:val="both"/>
        <w:rPr>
          <w:rFonts w:cs="Times New Roman"/>
          <w:sz w:val="28"/>
          <w:szCs w:val="28"/>
        </w:rPr>
      </w:pPr>
      <w:r>
        <w:rPr>
          <w:rFonts w:cs="Times New Roman"/>
          <w:sz w:val="28"/>
          <w:szCs w:val="28"/>
        </w:rPr>
        <w:t xml:space="preserve"> </w:t>
      </w:r>
      <w:r w:rsidRPr="00404E9A">
        <w:rPr>
          <w:rFonts w:cs="Times New Roman"/>
          <w:sz w:val="28"/>
          <w:szCs w:val="28"/>
          <w:lang w:val="ru-RU"/>
        </w:rPr>
        <w:t xml:space="preserve">                                   </w:t>
      </w:r>
      <w:r w:rsidR="00134219" w:rsidRPr="00134219">
        <w:rPr>
          <w:rFonts w:cs="Times New Roman"/>
          <w:b/>
          <w:sz w:val="28"/>
          <w:szCs w:val="28"/>
        </w:rPr>
        <w:t xml:space="preserve"> </w:t>
      </w:r>
      <w:r w:rsidR="003275C0">
        <w:rPr>
          <w:rFonts w:cs="Times New Roman"/>
          <w:b/>
          <w:sz w:val="28"/>
          <w:szCs w:val="28"/>
        </w:rPr>
        <w:t>Основна</w:t>
      </w:r>
      <w:r w:rsidR="00134219" w:rsidRPr="00134219">
        <w:rPr>
          <w:rFonts w:cs="Times New Roman"/>
          <w:b/>
          <w:sz w:val="28"/>
          <w:szCs w:val="28"/>
        </w:rPr>
        <w:t xml:space="preserve"> література:</w:t>
      </w:r>
    </w:p>
    <w:p w:rsidR="003275C0" w:rsidRDefault="003275C0" w:rsidP="00831AF3">
      <w:pPr>
        <w:spacing w:line="276" w:lineRule="auto"/>
        <w:ind w:left="360"/>
        <w:jc w:val="both"/>
        <w:rPr>
          <w:rFonts w:cs="Times New Roman"/>
          <w:b/>
          <w:sz w:val="28"/>
          <w:szCs w:val="28"/>
        </w:rPr>
      </w:pPr>
    </w:p>
    <w:p w:rsidR="00786FA9" w:rsidRPr="00786FA9" w:rsidRDefault="00786FA9" w:rsidP="00786FA9">
      <w:pPr>
        <w:jc w:val="both"/>
        <w:rPr>
          <w:sz w:val="28"/>
          <w:szCs w:val="28"/>
        </w:rPr>
      </w:pPr>
      <w:r>
        <w:rPr>
          <w:sz w:val="28"/>
          <w:szCs w:val="28"/>
        </w:rPr>
        <w:t>1.</w:t>
      </w:r>
      <w:r w:rsidR="003275C0">
        <w:rPr>
          <w:sz w:val="28"/>
          <w:szCs w:val="28"/>
        </w:rPr>
        <w:t xml:space="preserve"> </w:t>
      </w:r>
      <w:r w:rsidR="005B2D72" w:rsidRPr="00786FA9">
        <w:rPr>
          <w:sz w:val="28"/>
          <w:szCs w:val="28"/>
        </w:rPr>
        <w:t xml:space="preserve">Аннєнкова І. П., </w:t>
      </w:r>
      <w:proofErr w:type="spellStart"/>
      <w:r w:rsidR="005B2D72" w:rsidRPr="00786FA9">
        <w:rPr>
          <w:sz w:val="28"/>
          <w:szCs w:val="28"/>
        </w:rPr>
        <w:t>Байдан</w:t>
      </w:r>
      <w:proofErr w:type="spellEnd"/>
      <w:r w:rsidR="005B2D72" w:rsidRPr="00786FA9">
        <w:rPr>
          <w:sz w:val="28"/>
          <w:szCs w:val="28"/>
        </w:rPr>
        <w:t xml:space="preserve"> М. А., </w:t>
      </w:r>
      <w:proofErr w:type="spellStart"/>
      <w:r w:rsidR="005B2D72" w:rsidRPr="00786FA9">
        <w:rPr>
          <w:sz w:val="28"/>
          <w:szCs w:val="28"/>
        </w:rPr>
        <w:t>Горчакова</w:t>
      </w:r>
      <w:proofErr w:type="spellEnd"/>
      <w:r w:rsidR="005B2D72" w:rsidRPr="00786FA9">
        <w:rPr>
          <w:sz w:val="28"/>
          <w:szCs w:val="28"/>
        </w:rPr>
        <w:t xml:space="preserve"> О. А., </w:t>
      </w:r>
      <w:proofErr w:type="spellStart"/>
      <w:r w:rsidR="005B2D72" w:rsidRPr="00786FA9">
        <w:rPr>
          <w:sz w:val="28"/>
          <w:szCs w:val="28"/>
        </w:rPr>
        <w:t>Руссол</w:t>
      </w:r>
      <w:proofErr w:type="spellEnd"/>
      <w:r w:rsidR="005B2D72" w:rsidRPr="00786FA9">
        <w:rPr>
          <w:sz w:val="28"/>
          <w:szCs w:val="28"/>
        </w:rPr>
        <w:t xml:space="preserve"> В. М. Педагогіка: </w:t>
      </w:r>
      <w:proofErr w:type="spellStart"/>
      <w:r w:rsidR="005B2D72" w:rsidRPr="00786FA9">
        <w:rPr>
          <w:sz w:val="28"/>
          <w:szCs w:val="28"/>
        </w:rPr>
        <w:t>навч</w:t>
      </w:r>
      <w:proofErr w:type="spellEnd"/>
      <w:r w:rsidR="005B2D72" w:rsidRPr="00786FA9">
        <w:rPr>
          <w:sz w:val="28"/>
          <w:szCs w:val="28"/>
        </w:rPr>
        <w:t>. посібник. Львів: Новий світ-2000, 2018. 567 с.</w:t>
      </w:r>
    </w:p>
    <w:p w:rsidR="00626C5D" w:rsidRPr="00786FA9" w:rsidRDefault="005B2D72" w:rsidP="00786FA9">
      <w:pPr>
        <w:ind w:left="360"/>
        <w:jc w:val="both"/>
        <w:rPr>
          <w:sz w:val="28"/>
          <w:szCs w:val="28"/>
        </w:rPr>
      </w:pPr>
      <w:r w:rsidRPr="00786FA9">
        <w:rPr>
          <w:sz w:val="28"/>
          <w:szCs w:val="28"/>
        </w:rPr>
        <w:t xml:space="preserve"> </w:t>
      </w:r>
      <w:r w:rsidR="00134219" w:rsidRPr="00786FA9">
        <w:rPr>
          <w:sz w:val="28"/>
          <w:szCs w:val="28"/>
        </w:rPr>
        <w:t xml:space="preserve">                  </w:t>
      </w:r>
    </w:p>
    <w:p w:rsidR="005B2D72" w:rsidRDefault="005B2D72" w:rsidP="005B2D72">
      <w:pPr>
        <w:spacing w:after="200"/>
        <w:rPr>
          <w:sz w:val="28"/>
          <w:szCs w:val="28"/>
        </w:rPr>
      </w:pPr>
      <w:r>
        <w:rPr>
          <w:rFonts w:cs="Times New Roman"/>
          <w:sz w:val="28"/>
          <w:szCs w:val="28"/>
        </w:rPr>
        <w:t>2</w:t>
      </w:r>
      <w:r w:rsidR="006E2871" w:rsidRPr="005B2D72">
        <w:rPr>
          <w:rFonts w:cs="Times New Roman"/>
          <w:sz w:val="28"/>
          <w:szCs w:val="28"/>
        </w:rPr>
        <w:t>.</w:t>
      </w:r>
      <w:r>
        <w:rPr>
          <w:rFonts w:cs="Times New Roman"/>
          <w:sz w:val="28"/>
          <w:szCs w:val="28"/>
        </w:rPr>
        <w:t xml:space="preserve"> </w:t>
      </w:r>
      <w:proofErr w:type="spellStart"/>
      <w:r w:rsidR="006E2871" w:rsidRPr="005B2D72">
        <w:rPr>
          <w:sz w:val="28"/>
          <w:szCs w:val="28"/>
        </w:rPr>
        <w:t>Булатова</w:t>
      </w:r>
      <w:proofErr w:type="spellEnd"/>
      <w:r w:rsidR="006E2871" w:rsidRPr="005B2D72">
        <w:rPr>
          <w:sz w:val="28"/>
          <w:szCs w:val="28"/>
        </w:rPr>
        <w:t xml:space="preserve"> М</w:t>
      </w:r>
      <w:r w:rsidR="003275C0">
        <w:rPr>
          <w:sz w:val="28"/>
          <w:szCs w:val="28"/>
        </w:rPr>
        <w:t>.</w:t>
      </w:r>
      <w:r w:rsidR="006E2871" w:rsidRPr="005B2D72">
        <w:rPr>
          <w:sz w:val="28"/>
          <w:szCs w:val="28"/>
        </w:rPr>
        <w:t>М, Бубка С</w:t>
      </w:r>
      <w:r w:rsidR="003275C0">
        <w:rPr>
          <w:sz w:val="28"/>
          <w:szCs w:val="28"/>
        </w:rPr>
        <w:t>.</w:t>
      </w:r>
      <w:r w:rsidR="006E2871" w:rsidRPr="005B2D72">
        <w:rPr>
          <w:sz w:val="28"/>
          <w:szCs w:val="28"/>
        </w:rPr>
        <w:t>Н, Платонов В</w:t>
      </w:r>
      <w:r w:rsidR="003275C0">
        <w:rPr>
          <w:sz w:val="28"/>
          <w:szCs w:val="28"/>
        </w:rPr>
        <w:t>.</w:t>
      </w:r>
      <w:r w:rsidR="006E2871" w:rsidRPr="005B2D72">
        <w:rPr>
          <w:sz w:val="28"/>
          <w:szCs w:val="28"/>
        </w:rPr>
        <w:t>М. Олімпійський спорт у системі гуманітарної освіти: навчальний посібник. Київ: Перша друкарня; 2019. 912 с.</w:t>
      </w:r>
    </w:p>
    <w:p w:rsidR="006E2871" w:rsidRPr="005B2D72" w:rsidRDefault="005B2D72" w:rsidP="005B2D72">
      <w:pPr>
        <w:spacing w:after="200"/>
        <w:rPr>
          <w:sz w:val="28"/>
          <w:szCs w:val="28"/>
        </w:rPr>
      </w:pPr>
      <w:r>
        <w:rPr>
          <w:sz w:val="28"/>
          <w:szCs w:val="28"/>
        </w:rPr>
        <w:t>3</w:t>
      </w:r>
      <w:r w:rsidR="006E2871" w:rsidRPr="005B2D72">
        <w:rPr>
          <w:sz w:val="28"/>
          <w:szCs w:val="28"/>
        </w:rPr>
        <w:t>. Волкова Н</w:t>
      </w:r>
      <w:r w:rsidR="003275C0">
        <w:rPr>
          <w:sz w:val="28"/>
          <w:szCs w:val="28"/>
        </w:rPr>
        <w:t>.</w:t>
      </w:r>
      <w:r w:rsidR="006E2871" w:rsidRPr="005B2D72">
        <w:rPr>
          <w:sz w:val="28"/>
          <w:szCs w:val="28"/>
        </w:rPr>
        <w:t xml:space="preserve">П. Педагогіка. Київ: </w:t>
      </w:r>
      <w:proofErr w:type="spellStart"/>
      <w:r w:rsidR="006E2871" w:rsidRPr="005B2D72">
        <w:rPr>
          <w:sz w:val="28"/>
          <w:szCs w:val="28"/>
        </w:rPr>
        <w:t>Академвидав</w:t>
      </w:r>
      <w:proofErr w:type="spellEnd"/>
      <w:r w:rsidR="006E2871" w:rsidRPr="005B2D72">
        <w:rPr>
          <w:sz w:val="28"/>
          <w:szCs w:val="28"/>
        </w:rPr>
        <w:t>; 2012. 615 с</w:t>
      </w:r>
    </w:p>
    <w:p w:rsidR="006E2871" w:rsidRDefault="005B2D72" w:rsidP="005B2D72">
      <w:pPr>
        <w:spacing w:after="200"/>
        <w:rPr>
          <w:sz w:val="28"/>
          <w:szCs w:val="28"/>
        </w:rPr>
      </w:pPr>
      <w:r>
        <w:rPr>
          <w:sz w:val="28"/>
          <w:szCs w:val="28"/>
        </w:rPr>
        <w:t>4</w:t>
      </w:r>
      <w:r w:rsidR="006E2871" w:rsidRPr="005B2D72">
        <w:rPr>
          <w:sz w:val="28"/>
          <w:szCs w:val="28"/>
        </w:rPr>
        <w:t>. Воронова В</w:t>
      </w:r>
      <w:r w:rsidR="003275C0">
        <w:rPr>
          <w:sz w:val="28"/>
          <w:szCs w:val="28"/>
        </w:rPr>
        <w:t>.</w:t>
      </w:r>
      <w:r w:rsidR="006E2871" w:rsidRPr="005B2D72">
        <w:rPr>
          <w:sz w:val="28"/>
          <w:szCs w:val="28"/>
        </w:rPr>
        <w:t xml:space="preserve">І, </w:t>
      </w:r>
      <w:proofErr w:type="spellStart"/>
      <w:r w:rsidR="006E2871" w:rsidRPr="005B2D72">
        <w:rPr>
          <w:sz w:val="28"/>
          <w:szCs w:val="28"/>
        </w:rPr>
        <w:t>Ємшанова</w:t>
      </w:r>
      <w:proofErr w:type="spellEnd"/>
      <w:r w:rsidR="006E2871" w:rsidRPr="005B2D72">
        <w:rPr>
          <w:sz w:val="28"/>
          <w:szCs w:val="28"/>
        </w:rPr>
        <w:t xml:space="preserve"> Ю</w:t>
      </w:r>
      <w:r w:rsidR="003275C0">
        <w:rPr>
          <w:sz w:val="28"/>
          <w:szCs w:val="28"/>
        </w:rPr>
        <w:t>.</w:t>
      </w:r>
      <w:r w:rsidR="006E2871" w:rsidRPr="005B2D72">
        <w:rPr>
          <w:sz w:val="28"/>
          <w:szCs w:val="28"/>
        </w:rPr>
        <w:t>О, Ковальчук В</w:t>
      </w:r>
      <w:r w:rsidR="003275C0">
        <w:rPr>
          <w:sz w:val="28"/>
          <w:szCs w:val="28"/>
        </w:rPr>
        <w:t>.</w:t>
      </w:r>
      <w:r w:rsidR="006E2871" w:rsidRPr="005B2D72">
        <w:rPr>
          <w:sz w:val="28"/>
          <w:szCs w:val="28"/>
        </w:rPr>
        <w:t xml:space="preserve">І, Психологія: дидактичні матеріали для самостійної роботи студентів. Ч. 1. Київ: </w:t>
      </w:r>
      <w:r>
        <w:rPr>
          <w:sz w:val="28"/>
          <w:szCs w:val="28"/>
        </w:rPr>
        <w:t>«Знання України»; 2018. 143 с.</w:t>
      </w:r>
    </w:p>
    <w:p w:rsidR="00EA27A5" w:rsidRDefault="005B2D72" w:rsidP="005B2D72">
      <w:pPr>
        <w:spacing w:after="200"/>
        <w:rPr>
          <w:sz w:val="28"/>
          <w:szCs w:val="28"/>
        </w:rPr>
      </w:pPr>
      <w:r>
        <w:rPr>
          <w:sz w:val="28"/>
          <w:szCs w:val="28"/>
        </w:rPr>
        <w:t>5.</w:t>
      </w:r>
      <w:r w:rsidR="003275C0">
        <w:rPr>
          <w:sz w:val="28"/>
          <w:szCs w:val="28"/>
        </w:rPr>
        <w:t xml:space="preserve"> </w:t>
      </w:r>
      <w:proofErr w:type="spellStart"/>
      <w:r w:rsidRPr="005B2D72">
        <w:rPr>
          <w:sz w:val="28"/>
          <w:szCs w:val="28"/>
        </w:rPr>
        <w:t>Жданова</w:t>
      </w:r>
      <w:proofErr w:type="spellEnd"/>
      <w:r w:rsidRPr="005B2D72">
        <w:rPr>
          <w:sz w:val="28"/>
          <w:szCs w:val="28"/>
        </w:rPr>
        <w:t xml:space="preserve"> О, Чеховська Л. Основи управління сферою фізичної культури і спорту: навчальний посібник. Львів: ЛДУФК; 2017. 244 с.</w:t>
      </w:r>
    </w:p>
    <w:p w:rsidR="00EA27A5" w:rsidRPr="00786FA9" w:rsidRDefault="00EA27A5" w:rsidP="00EA27A5">
      <w:pPr>
        <w:spacing w:after="200"/>
        <w:jc w:val="both"/>
        <w:rPr>
          <w:sz w:val="28"/>
          <w:szCs w:val="28"/>
        </w:rPr>
      </w:pPr>
      <w:r w:rsidRPr="00786FA9">
        <w:rPr>
          <w:sz w:val="28"/>
          <w:szCs w:val="28"/>
        </w:rPr>
        <w:t xml:space="preserve">6. </w:t>
      </w:r>
      <w:proofErr w:type="spellStart"/>
      <w:r w:rsidRPr="00786FA9">
        <w:rPr>
          <w:sz w:val="28"/>
          <w:szCs w:val="28"/>
        </w:rPr>
        <w:t>Костюкевич</w:t>
      </w:r>
      <w:proofErr w:type="spellEnd"/>
      <w:r w:rsidRPr="00786FA9">
        <w:rPr>
          <w:sz w:val="28"/>
          <w:szCs w:val="28"/>
        </w:rPr>
        <w:t xml:space="preserve"> В</w:t>
      </w:r>
      <w:r w:rsidR="003275C0">
        <w:rPr>
          <w:sz w:val="28"/>
          <w:szCs w:val="28"/>
        </w:rPr>
        <w:t>.</w:t>
      </w:r>
      <w:r w:rsidRPr="00786FA9">
        <w:rPr>
          <w:sz w:val="28"/>
          <w:szCs w:val="28"/>
        </w:rPr>
        <w:t xml:space="preserve">М, </w:t>
      </w:r>
      <w:proofErr w:type="spellStart"/>
      <w:r w:rsidRPr="00786FA9">
        <w:rPr>
          <w:sz w:val="28"/>
          <w:szCs w:val="28"/>
        </w:rPr>
        <w:t>Шинкарук</w:t>
      </w:r>
      <w:proofErr w:type="spellEnd"/>
      <w:r w:rsidRPr="00786FA9">
        <w:rPr>
          <w:sz w:val="28"/>
          <w:szCs w:val="28"/>
        </w:rPr>
        <w:t xml:space="preserve"> О</w:t>
      </w:r>
      <w:r w:rsidR="003275C0">
        <w:rPr>
          <w:sz w:val="28"/>
          <w:szCs w:val="28"/>
        </w:rPr>
        <w:t>.</w:t>
      </w:r>
      <w:r w:rsidRPr="00786FA9">
        <w:rPr>
          <w:sz w:val="28"/>
          <w:szCs w:val="28"/>
        </w:rPr>
        <w:t>А, редактори. Основи науково-дослідної роботи здобувачів вищої      освіти за спеціальністю Фізична культура і спорт. Київ: Олімпійська література; 2019. 613 с.</w:t>
      </w:r>
    </w:p>
    <w:p w:rsidR="00BD02FF" w:rsidRPr="00786FA9" w:rsidRDefault="00BD02FF" w:rsidP="00EA27A5">
      <w:pPr>
        <w:spacing w:after="200"/>
        <w:jc w:val="both"/>
        <w:rPr>
          <w:sz w:val="28"/>
          <w:szCs w:val="28"/>
        </w:rPr>
      </w:pPr>
      <w:r w:rsidRPr="00786FA9">
        <w:rPr>
          <w:sz w:val="28"/>
          <w:szCs w:val="28"/>
        </w:rPr>
        <w:t xml:space="preserve">7. </w:t>
      </w:r>
      <w:proofErr w:type="spellStart"/>
      <w:r w:rsidRPr="00786FA9">
        <w:rPr>
          <w:sz w:val="28"/>
          <w:szCs w:val="28"/>
        </w:rPr>
        <w:t>Костюкевич</w:t>
      </w:r>
      <w:proofErr w:type="spellEnd"/>
      <w:r w:rsidRPr="00786FA9">
        <w:rPr>
          <w:sz w:val="28"/>
          <w:szCs w:val="28"/>
        </w:rPr>
        <w:t xml:space="preserve"> В. М. Теорія і методика спортивної підготовки у запитаннях і </w:t>
      </w:r>
      <w:r w:rsidRPr="00786FA9">
        <w:rPr>
          <w:sz w:val="28"/>
          <w:szCs w:val="28"/>
        </w:rPr>
        <w:lastRenderedPageBreak/>
        <w:t>відповідях. Навчально-методичний посібник. Вінниця: Планер, 2016. 159 с.</w:t>
      </w:r>
    </w:p>
    <w:p w:rsidR="00EA27A5" w:rsidRPr="00786FA9" w:rsidRDefault="00BD02FF" w:rsidP="00EA27A5">
      <w:pPr>
        <w:spacing w:after="200"/>
        <w:jc w:val="both"/>
        <w:rPr>
          <w:sz w:val="28"/>
          <w:szCs w:val="28"/>
        </w:rPr>
      </w:pPr>
      <w:r w:rsidRPr="00786FA9">
        <w:rPr>
          <w:sz w:val="28"/>
          <w:szCs w:val="28"/>
        </w:rPr>
        <w:t>8</w:t>
      </w:r>
      <w:r w:rsidR="00EA27A5" w:rsidRPr="00786FA9">
        <w:rPr>
          <w:sz w:val="28"/>
          <w:szCs w:val="28"/>
        </w:rPr>
        <w:t xml:space="preserve">. </w:t>
      </w:r>
      <w:proofErr w:type="spellStart"/>
      <w:r w:rsidR="00EA27A5" w:rsidRPr="00786FA9">
        <w:rPr>
          <w:sz w:val="28"/>
          <w:szCs w:val="28"/>
        </w:rPr>
        <w:t>Круцевич</w:t>
      </w:r>
      <w:proofErr w:type="spellEnd"/>
      <w:r w:rsidR="00EA27A5" w:rsidRPr="00786FA9">
        <w:rPr>
          <w:sz w:val="28"/>
          <w:szCs w:val="28"/>
        </w:rPr>
        <w:t xml:space="preserve"> Т.Ю., Холодова О.С., </w:t>
      </w:r>
      <w:proofErr w:type="spellStart"/>
      <w:r w:rsidR="00EA27A5" w:rsidRPr="00786FA9">
        <w:rPr>
          <w:sz w:val="28"/>
          <w:szCs w:val="28"/>
        </w:rPr>
        <w:t>Кривчикова</w:t>
      </w:r>
      <w:proofErr w:type="spellEnd"/>
      <w:r w:rsidR="00EA27A5" w:rsidRPr="00786FA9">
        <w:rPr>
          <w:sz w:val="28"/>
          <w:szCs w:val="28"/>
        </w:rPr>
        <w:t xml:space="preserve"> О.Д., Марченко О.Ю. Практикум з теорії і методики фізичного виховання: навчальний посібник: Переяслав (Київська область):Домбровська Я.М. 2021. 120с</w:t>
      </w:r>
    </w:p>
    <w:p w:rsidR="006E2871" w:rsidRPr="00786FA9" w:rsidRDefault="00BD02FF" w:rsidP="00EA27A5">
      <w:pPr>
        <w:spacing w:after="200"/>
        <w:jc w:val="both"/>
        <w:rPr>
          <w:sz w:val="28"/>
          <w:szCs w:val="28"/>
        </w:rPr>
      </w:pPr>
      <w:r w:rsidRPr="00786FA9">
        <w:rPr>
          <w:sz w:val="28"/>
          <w:szCs w:val="28"/>
        </w:rPr>
        <w:t>9</w:t>
      </w:r>
      <w:r w:rsidR="00EA27A5" w:rsidRPr="00786FA9">
        <w:rPr>
          <w:sz w:val="28"/>
          <w:szCs w:val="28"/>
        </w:rPr>
        <w:t>.Когут І</w:t>
      </w:r>
      <w:r w:rsidR="003275C0">
        <w:rPr>
          <w:sz w:val="28"/>
          <w:szCs w:val="28"/>
        </w:rPr>
        <w:t>.</w:t>
      </w:r>
      <w:r w:rsidR="00EA27A5" w:rsidRPr="00786FA9">
        <w:rPr>
          <w:sz w:val="28"/>
          <w:szCs w:val="28"/>
        </w:rPr>
        <w:t>О. Соціально-гуманістичні засади розвитку адаптивної фізичної культури в Україні. Львів: СПОЛОМ; 2015. 284 с.</w:t>
      </w:r>
    </w:p>
    <w:p w:rsidR="00EA27A5" w:rsidRPr="00786FA9" w:rsidRDefault="00BD02FF" w:rsidP="00EA27A5">
      <w:pPr>
        <w:spacing w:after="200"/>
        <w:jc w:val="both"/>
        <w:rPr>
          <w:sz w:val="28"/>
          <w:szCs w:val="28"/>
        </w:rPr>
      </w:pPr>
      <w:r w:rsidRPr="00786FA9">
        <w:rPr>
          <w:sz w:val="28"/>
          <w:szCs w:val="28"/>
        </w:rPr>
        <w:t>10</w:t>
      </w:r>
      <w:r w:rsidR="00EA27A5" w:rsidRPr="00786FA9">
        <w:rPr>
          <w:sz w:val="28"/>
          <w:szCs w:val="28"/>
        </w:rPr>
        <w:t>.</w:t>
      </w:r>
      <w:r w:rsidRPr="00786FA9">
        <w:rPr>
          <w:sz w:val="28"/>
          <w:szCs w:val="28"/>
        </w:rPr>
        <w:t>Матвєєв С</w:t>
      </w:r>
      <w:r w:rsidR="003275C0">
        <w:rPr>
          <w:sz w:val="28"/>
          <w:szCs w:val="28"/>
        </w:rPr>
        <w:t>.</w:t>
      </w:r>
      <w:r w:rsidRPr="00786FA9">
        <w:rPr>
          <w:sz w:val="28"/>
          <w:szCs w:val="28"/>
        </w:rPr>
        <w:t>Ф, Борисова О</w:t>
      </w:r>
      <w:r w:rsidR="003275C0">
        <w:rPr>
          <w:sz w:val="28"/>
          <w:szCs w:val="28"/>
        </w:rPr>
        <w:t>.</w:t>
      </w:r>
      <w:r w:rsidRPr="00786FA9">
        <w:rPr>
          <w:sz w:val="28"/>
          <w:szCs w:val="28"/>
        </w:rPr>
        <w:t>В, Когут І</w:t>
      </w:r>
      <w:r w:rsidR="003275C0">
        <w:rPr>
          <w:sz w:val="28"/>
          <w:szCs w:val="28"/>
        </w:rPr>
        <w:t>.</w:t>
      </w:r>
      <w:r w:rsidRPr="00786FA9">
        <w:rPr>
          <w:sz w:val="28"/>
          <w:szCs w:val="28"/>
        </w:rPr>
        <w:t xml:space="preserve">О, та ін. Професійний спорт: </w:t>
      </w:r>
      <w:proofErr w:type="spellStart"/>
      <w:r w:rsidRPr="00786FA9">
        <w:rPr>
          <w:sz w:val="28"/>
          <w:szCs w:val="28"/>
        </w:rPr>
        <w:t>навчально</w:t>
      </w:r>
      <w:proofErr w:type="spellEnd"/>
      <w:r w:rsidR="001F5666" w:rsidRPr="001F5666">
        <w:rPr>
          <w:sz w:val="28"/>
          <w:szCs w:val="28"/>
          <w:lang w:val="ru-RU"/>
        </w:rPr>
        <w:t>-</w:t>
      </w:r>
      <w:r w:rsidRPr="00786FA9">
        <w:rPr>
          <w:sz w:val="28"/>
          <w:szCs w:val="28"/>
        </w:rPr>
        <w:t>наочний посібник. Київ: ТОВ «НВП «</w:t>
      </w:r>
      <w:proofErr w:type="spellStart"/>
      <w:r w:rsidRPr="00786FA9">
        <w:rPr>
          <w:sz w:val="28"/>
          <w:szCs w:val="28"/>
        </w:rPr>
        <w:t>Інтерсервіс</w:t>
      </w:r>
      <w:proofErr w:type="spellEnd"/>
      <w:r w:rsidRPr="00786FA9">
        <w:rPr>
          <w:sz w:val="28"/>
          <w:szCs w:val="28"/>
        </w:rPr>
        <w:t>»; 2014. 111 с.</w:t>
      </w:r>
    </w:p>
    <w:p w:rsidR="00BD02FF" w:rsidRPr="00786FA9" w:rsidRDefault="00BD02FF" w:rsidP="00EA27A5">
      <w:pPr>
        <w:spacing w:after="200"/>
        <w:jc w:val="both"/>
        <w:rPr>
          <w:sz w:val="28"/>
          <w:szCs w:val="28"/>
        </w:rPr>
      </w:pPr>
      <w:r w:rsidRPr="00786FA9">
        <w:rPr>
          <w:sz w:val="28"/>
          <w:szCs w:val="28"/>
        </w:rPr>
        <w:t>11.</w:t>
      </w:r>
      <w:r w:rsidR="00EA447B" w:rsidRPr="00786FA9">
        <w:rPr>
          <w:sz w:val="28"/>
          <w:szCs w:val="28"/>
        </w:rPr>
        <w:t xml:space="preserve">Наумчук </w:t>
      </w:r>
      <w:r w:rsidR="003275C0">
        <w:rPr>
          <w:sz w:val="28"/>
          <w:szCs w:val="28"/>
        </w:rPr>
        <w:t xml:space="preserve"> </w:t>
      </w:r>
      <w:r w:rsidR="00EA447B" w:rsidRPr="00786FA9">
        <w:rPr>
          <w:sz w:val="28"/>
          <w:szCs w:val="28"/>
        </w:rPr>
        <w:t xml:space="preserve">В.І. Професійна підготовка майбутніх учителів фізичної культури в процесі самостійної роботи зі спортивних ігор. Навчально-методичний посібник для студентів вищих навчальних закладів. – Тернопіль: </w:t>
      </w:r>
      <w:proofErr w:type="spellStart"/>
      <w:r w:rsidR="00EA447B" w:rsidRPr="00786FA9">
        <w:rPr>
          <w:sz w:val="28"/>
          <w:szCs w:val="28"/>
        </w:rPr>
        <w:t>Астон</w:t>
      </w:r>
      <w:proofErr w:type="spellEnd"/>
      <w:r w:rsidR="00EA447B" w:rsidRPr="00786FA9">
        <w:rPr>
          <w:sz w:val="28"/>
          <w:szCs w:val="28"/>
        </w:rPr>
        <w:t>, 2010. – 160 с.</w:t>
      </w:r>
    </w:p>
    <w:p w:rsidR="006E2871" w:rsidRPr="00786FA9" w:rsidRDefault="00EA447B" w:rsidP="006E2871">
      <w:pPr>
        <w:spacing w:after="200"/>
        <w:rPr>
          <w:sz w:val="28"/>
          <w:szCs w:val="28"/>
        </w:rPr>
      </w:pPr>
      <w:r w:rsidRPr="00786FA9">
        <w:rPr>
          <w:sz w:val="28"/>
          <w:szCs w:val="28"/>
        </w:rPr>
        <w:t xml:space="preserve">12. </w:t>
      </w:r>
      <w:proofErr w:type="spellStart"/>
      <w:r w:rsidRPr="00786FA9">
        <w:rPr>
          <w:sz w:val="28"/>
          <w:szCs w:val="28"/>
        </w:rPr>
        <w:t>Неолімпійські</w:t>
      </w:r>
      <w:proofErr w:type="spellEnd"/>
      <w:r w:rsidRPr="00786FA9">
        <w:rPr>
          <w:sz w:val="28"/>
          <w:szCs w:val="28"/>
        </w:rPr>
        <w:t xml:space="preserve"> силові види спорту: підручник за ред. В.Д. Мартина. Львів:ЛДУФК.2017. 628с.</w:t>
      </w:r>
    </w:p>
    <w:p w:rsidR="00EA447B" w:rsidRPr="00786FA9" w:rsidRDefault="00EA447B" w:rsidP="006E2871">
      <w:pPr>
        <w:spacing w:after="200"/>
        <w:rPr>
          <w:sz w:val="28"/>
          <w:szCs w:val="28"/>
        </w:rPr>
      </w:pPr>
      <w:r w:rsidRPr="00786FA9">
        <w:rPr>
          <w:sz w:val="28"/>
          <w:szCs w:val="28"/>
        </w:rPr>
        <w:t>13. Платонов В.М. Сучасна система спортивного тренування. Київ: Перша друкарня; 2020. 704 с.</w:t>
      </w:r>
    </w:p>
    <w:p w:rsidR="00EA447B" w:rsidRPr="00786FA9" w:rsidRDefault="00EA447B" w:rsidP="006E2871">
      <w:pPr>
        <w:spacing w:after="200"/>
        <w:rPr>
          <w:sz w:val="28"/>
          <w:szCs w:val="28"/>
        </w:rPr>
      </w:pPr>
      <w:r w:rsidRPr="00786FA9">
        <w:rPr>
          <w:sz w:val="28"/>
          <w:szCs w:val="28"/>
        </w:rPr>
        <w:t xml:space="preserve">14. </w:t>
      </w:r>
      <w:proofErr w:type="spellStart"/>
      <w:r w:rsidRPr="00786FA9">
        <w:rPr>
          <w:sz w:val="28"/>
          <w:szCs w:val="28"/>
        </w:rPr>
        <w:t>Ровний</w:t>
      </w:r>
      <w:proofErr w:type="spellEnd"/>
      <w:r w:rsidRPr="00786FA9">
        <w:rPr>
          <w:sz w:val="28"/>
          <w:szCs w:val="28"/>
        </w:rPr>
        <w:t xml:space="preserve"> А.С, Ільїн В.М, </w:t>
      </w:r>
      <w:proofErr w:type="spellStart"/>
      <w:r w:rsidRPr="00786FA9">
        <w:rPr>
          <w:sz w:val="28"/>
          <w:szCs w:val="28"/>
        </w:rPr>
        <w:t>Лізогуб</w:t>
      </w:r>
      <w:proofErr w:type="spellEnd"/>
      <w:r w:rsidRPr="00786FA9">
        <w:rPr>
          <w:sz w:val="28"/>
          <w:szCs w:val="28"/>
        </w:rPr>
        <w:t xml:space="preserve"> В</w:t>
      </w:r>
      <w:r w:rsidR="001B540C" w:rsidRPr="00786FA9">
        <w:rPr>
          <w:sz w:val="28"/>
          <w:szCs w:val="28"/>
        </w:rPr>
        <w:t>.</w:t>
      </w:r>
      <w:r w:rsidRPr="00786FA9">
        <w:rPr>
          <w:sz w:val="28"/>
          <w:szCs w:val="28"/>
        </w:rPr>
        <w:t xml:space="preserve">С, </w:t>
      </w:r>
      <w:proofErr w:type="spellStart"/>
      <w:r w:rsidRPr="00786FA9">
        <w:rPr>
          <w:sz w:val="28"/>
          <w:szCs w:val="28"/>
        </w:rPr>
        <w:t>Ровна</w:t>
      </w:r>
      <w:proofErr w:type="spellEnd"/>
      <w:r w:rsidRPr="00786FA9">
        <w:rPr>
          <w:sz w:val="28"/>
          <w:szCs w:val="28"/>
        </w:rPr>
        <w:t xml:space="preserve"> О</w:t>
      </w:r>
      <w:r w:rsidR="001B540C" w:rsidRPr="00786FA9">
        <w:rPr>
          <w:sz w:val="28"/>
          <w:szCs w:val="28"/>
        </w:rPr>
        <w:t>.</w:t>
      </w:r>
      <w:r w:rsidRPr="00786FA9">
        <w:rPr>
          <w:sz w:val="28"/>
          <w:szCs w:val="28"/>
        </w:rPr>
        <w:t>О. Фізіологія спортивної діяльності. Харків: ХНАДУ; 2015. 556 с.</w:t>
      </w:r>
    </w:p>
    <w:p w:rsidR="001B540C" w:rsidRDefault="001B540C" w:rsidP="006E2871">
      <w:pPr>
        <w:spacing w:after="200"/>
        <w:rPr>
          <w:sz w:val="28"/>
          <w:szCs w:val="28"/>
        </w:rPr>
      </w:pPr>
      <w:r w:rsidRPr="00786FA9">
        <w:rPr>
          <w:sz w:val="28"/>
          <w:szCs w:val="28"/>
        </w:rPr>
        <w:t xml:space="preserve">15. Семенів Б. С. Методичні рекомендації з розвитку силових якостей студентів : </w:t>
      </w:r>
      <w:proofErr w:type="spellStart"/>
      <w:r w:rsidRPr="00786FA9">
        <w:rPr>
          <w:sz w:val="28"/>
          <w:szCs w:val="28"/>
        </w:rPr>
        <w:t>навч</w:t>
      </w:r>
      <w:proofErr w:type="spellEnd"/>
      <w:r w:rsidRPr="00786FA9">
        <w:rPr>
          <w:sz w:val="28"/>
          <w:szCs w:val="28"/>
        </w:rPr>
        <w:t xml:space="preserve">. - метод. </w:t>
      </w:r>
      <w:proofErr w:type="spellStart"/>
      <w:r w:rsidRPr="00786FA9">
        <w:rPr>
          <w:sz w:val="28"/>
          <w:szCs w:val="28"/>
        </w:rPr>
        <w:t>посібн</w:t>
      </w:r>
      <w:proofErr w:type="spellEnd"/>
      <w:r w:rsidRPr="00786FA9">
        <w:rPr>
          <w:sz w:val="28"/>
          <w:szCs w:val="28"/>
        </w:rPr>
        <w:t>.   Львів, 2012. - 72 с.</w:t>
      </w:r>
    </w:p>
    <w:p w:rsidR="003275C0" w:rsidRPr="00786FA9" w:rsidRDefault="003275C0" w:rsidP="006E2871">
      <w:pPr>
        <w:spacing w:after="200"/>
        <w:rPr>
          <w:sz w:val="28"/>
          <w:szCs w:val="28"/>
        </w:rPr>
      </w:pPr>
      <w:r>
        <w:rPr>
          <w:sz w:val="28"/>
          <w:szCs w:val="28"/>
        </w:rPr>
        <w:t>16</w:t>
      </w:r>
      <w:r w:rsidRPr="003275C0">
        <w:rPr>
          <w:sz w:val="28"/>
          <w:szCs w:val="28"/>
        </w:rPr>
        <w:t xml:space="preserve">. Семенів Б.С., </w:t>
      </w:r>
      <w:proofErr w:type="spellStart"/>
      <w:r w:rsidRPr="003275C0">
        <w:rPr>
          <w:sz w:val="28"/>
          <w:szCs w:val="28"/>
        </w:rPr>
        <w:t>Лапшина</w:t>
      </w:r>
      <w:proofErr w:type="spellEnd"/>
      <w:r w:rsidRPr="003275C0">
        <w:rPr>
          <w:sz w:val="28"/>
          <w:szCs w:val="28"/>
        </w:rPr>
        <w:t xml:space="preserve"> Г.Г., </w:t>
      </w:r>
      <w:proofErr w:type="spellStart"/>
      <w:r w:rsidRPr="003275C0">
        <w:rPr>
          <w:sz w:val="28"/>
          <w:szCs w:val="28"/>
        </w:rPr>
        <w:t>Череповська</w:t>
      </w:r>
      <w:proofErr w:type="spellEnd"/>
      <w:r w:rsidRPr="003275C0">
        <w:rPr>
          <w:sz w:val="28"/>
          <w:szCs w:val="28"/>
        </w:rPr>
        <w:t xml:space="preserve"> О.М. Профілююча фізична підготовка студентів: підручник. Львів, 2013. 144 с.</w:t>
      </w:r>
    </w:p>
    <w:p w:rsidR="00786FA9" w:rsidRPr="00786FA9" w:rsidRDefault="003275C0" w:rsidP="006E2871">
      <w:pPr>
        <w:spacing w:after="200"/>
        <w:rPr>
          <w:sz w:val="28"/>
          <w:szCs w:val="28"/>
        </w:rPr>
      </w:pPr>
      <w:r>
        <w:rPr>
          <w:sz w:val="28"/>
          <w:szCs w:val="28"/>
        </w:rPr>
        <w:t>17</w:t>
      </w:r>
      <w:r w:rsidR="001B540C" w:rsidRPr="00786FA9">
        <w:rPr>
          <w:sz w:val="28"/>
          <w:szCs w:val="28"/>
        </w:rPr>
        <w:t xml:space="preserve">. Теорія і методика фізичного виховання: </w:t>
      </w:r>
      <w:proofErr w:type="spellStart"/>
      <w:r w:rsidR="001B540C" w:rsidRPr="00786FA9">
        <w:rPr>
          <w:sz w:val="28"/>
          <w:szCs w:val="28"/>
        </w:rPr>
        <w:t>підруч</w:t>
      </w:r>
      <w:proofErr w:type="spellEnd"/>
      <w:r w:rsidR="001B540C" w:rsidRPr="00786FA9">
        <w:rPr>
          <w:sz w:val="28"/>
          <w:szCs w:val="28"/>
        </w:rPr>
        <w:t xml:space="preserve">. для </w:t>
      </w:r>
      <w:proofErr w:type="spellStart"/>
      <w:r w:rsidR="001B540C" w:rsidRPr="00786FA9">
        <w:rPr>
          <w:sz w:val="28"/>
          <w:szCs w:val="28"/>
        </w:rPr>
        <w:t>студ</w:t>
      </w:r>
      <w:proofErr w:type="spellEnd"/>
      <w:r w:rsidR="001B540C" w:rsidRPr="00786FA9">
        <w:rPr>
          <w:sz w:val="28"/>
          <w:szCs w:val="28"/>
        </w:rPr>
        <w:t xml:space="preserve">. </w:t>
      </w:r>
      <w:proofErr w:type="spellStart"/>
      <w:r w:rsidR="001B540C" w:rsidRPr="00786FA9">
        <w:rPr>
          <w:sz w:val="28"/>
          <w:szCs w:val="28"/>
        </w:rPr>
        <w:t>вищ</w:t>
      </w:r>
      <w:proofErr w:type="spellEnd"/>
      <w:r w:rsidR="001B540C" w:rsidRPr="00786FA9">
        <w:rPr>
          <w:sz w:val="28"/>
          <w:szCs w:val="28"/>
        </w:rPr>
        <w:t xml:space="preserve">. </w:t>
      </w:r>
      <w:proofErr w:type="spellStart"/>
      <w:r w:rsidR="001B540C" w:rsidRPr="00786FA9">
        <w:rPr>
          <w:sz w:val="28"/>
          <w:szCs w:val="28"/>
        </w:rPr>
        <w:t>навч</w:t>
      </w:r>
      <w:proofErr w:type="spellEnd"/>
      <w:r w:rsidR="001B540C" w:rsidRPr="00786FA9">
        <w:rPr>
          <w:sz w:val="28"/>
          <w:szCs w:val="28"/>
        </w:rPr>
        <w:t xml:space="preserve">. </w:t>
      </w:r>
      <w:proofErr w:type="spellStart"/>
      <w:r w:rsidR="001B540C" w:rsidRPr="00786FA9">
        <w:rPr>
          <w:sz w:val="28"/>
          <w:szCs w:val="28"/>
        </w:rPr>
        <w:t>закл</w:t>
      </w:r>
      <w:proofErr w:type="spellEnd"/>
      <w:r w:rsidR="001B540C" w:rsidRPr="00786FA9">
        <w:rPr>
          <w:sz w:val="28"/>
          <w:szCs w:val="28"/>
        </w:rPr>
        <w:t xml:space="preserve">. фіз. виховання і спорту: у 2 т. / [за ред. Т. Ю. </w:t>
      </w:r>
      <w:proofErr w:type="spellStart"/>
      <w:r w:rsidR="001B540C" w:rsidRPr="00786FA9">
        <w:rPr>
          <w:sz w:val="28"/>
          <w:szCs w:val="28"/>
        </w:rPr>
        <w:t>Круцевич</w:t>
      </w:r>
      <w:proofErr w:type="spellEnd"/>
      <w:r w:rsidR="001B540C" w:rsidRPr="00786FA9">
        <w:rPr>
          <w:sz w:val="28"/>
          <w:szCs w:val="28"/>
        </w:rPr>
        <w:t xml:space="preserve">]. – [2-ге вид., </w:t>
      </w:r>
      <w:proofErr w:type="spellStart"/>
      <w:r w:rsidR="001B540C" w:rsidRPr="00786FA9">
        <w:rPr>
          <w:sz w:val="28"/>
          <w:szCs w:val="28"/>
        </w:rPr>
        <w:t>переробл</w:t>
      </w:r>
      <w:proofErr w:type="spellEnd"/>
      <w:r w:rsidR="001B540C" w:rsidRPr="00786FA9">
        <w:rPr>
          <w:sz w:val="28"/>
          <w:szCs w:val="28"/>
        </w:rPr>
        <w:t xml:space="preserve">. та </w:t>
      </w:r>
      <w:proofErr w:type="spellStart"/>
      <w:r w:rsidR="001B540C" w:rsidRPr="00786FA9">
        <w:rPr>
          <w:sz w:val="28"/>
          <w:szCs w:val="28"/>
        </w:rPr>
        <w:t>доп</w:t>
      </w:r>
      <w:proofErr w:type="spellEnd"/>
      <w:r w:rsidR="001B540C" w:rsidRPr="00786FA9">
        <w:rPr>
          <w:sz w:val="28"/>
          <w:szCs w:val="28"/>
        </w:rPr>
        <w:t>.]. – К.: Національний університет фізичного виховання і спорту України, вид-во «Олімп. л-ра, 2018. – Т. 1. Загальні основи теорії і методики фізичного виховання. – 344 с. – Т. 2. Методика фізичного виховання різних груп населення – 448 с.</w:t>
      </w:r>
    </w:p>
    <w:p w:rsidR="00786FA9" w:rsidRDefault="003275C0" w:rsidP="006E2871">
      <w:pPr>
        <w:spacing w:after="200"/>
        <w:rPr>
          <w:sz w:val="28"/>
          <w:szCs w:val="28"/>
        </w:rPr>
      </w:pPr>
      <w:r>
        <w:rPr>
          <w:sz w:val="28"/>
          <w:szCs w:val="28"/>
        </w:rPr>
        <w:t>18</w:t>
      </w:r>
      <w:r w:rsidR="00786FA9" w:rsidRPr="00786FA9">
        <w:rPr>
          <w:sz w:val="28"/>
          <w:szCs w:val="28"/>
        </w:rPr>
        <w:t>.</w:t>
      </w:r>
      <w:r>
        <w:rPr>
          <w:sz w:val="28"/>
          <w:szCs w:val="28"/>
        </w:rPr>
        <w:t xml:space="preserve"> </w:t>
      </w:r>
      <w:proofErr w:type="spellStart"/>
      <w:r w:rsidR="00786FA9" w:rsidRPr="00786FA9">
        <w:rPr>
          <w:sz w:val="28"/>
          <w:szCs w:val="28"/>
        </w:rPr>
        <w:t>Філімонов</w:t>
      </w:r>
      <w:proofErr w:type="spellEnd"/>
      <w:r w:rsidR="00786FA9" w:rsidRPr="00786FA9">
        <w:rPr>
          <w:sz w:val="28"/>
          <w:szCs w:val="28"/>
        </w:rPr>
        <w:t xml:space="preserve"> В. Фізіологія людини. Підручник. Київ: Медицина, 2021. 488 с </w:t>
      </w:r>
      <w:r w:rsidR="00786FA9">
        <w:rPr>
          <w:sz w:val="28"/>
          <w:szCs w:val="28"/>
        </w:rPr>
        <w:t>.</w:t>
      </w:r>
    </w:p>
    <w:p w:rsidR="001B540C" w:rsidRPr="00786FA9" w:rsidRDefault="003275C0" w:rsidP="006E2871">
      <w:pPr>
        <w:spacing w:after="200"/>
        <w:rPr>
          <w:sz w:val="28"/>
          <w:szCs w:val="28"/>
        </w:rPr>
      </w:pPr>
      <w:r>
        <w:rPr>
          <w:sz w:val="28"/>
          <w:szCs w:val="28"/>
        </w:rPr>
        <w:t>19</w:t>
      </w:r>
      <w:r w:rsidR="00786FA9" w:rsidRPr="00786FA9">
        <w:rPr>
          <w:sz w:val="28"/>
          <w:szCs w:val="28"/>
        </w:rPr>
        <w:t xml:space="preserve">. Шиян Б.М. Теорія і методика фізичного виховання школярів / Б.М. Шиян, І.О. </w:t>
      </w:r>
      <w:proofErr w:type="spellStart"/>
      <w:r w:rsidR="00786FA9" w:rsidRPr="00786FA9">
        <w:rPr>
          <w:sz w:val="28"/>
          <w:szCs w:val="28"/>
        </w:rPr>
        <w:t>Омельяненко</w:t>
      </w:r>
      <w:proofErr w:type="spellEnd"/>
      <w:r w:rsidR="00786FA9" w:rsidRPr="00786FA9">
        <w:rPr>
          <w:sz w:val="28"/>
          <w:szCs w:val="28"/>
        </w:rPr>
        <w:t>. – Т.: Навчальна книга – Богдан, 2012. – Ч. 2. – 303 с..</w:t>
      </w:r>
    </w:p>
    <w:p w:rsidR="00786FA9" w:rsidRDefault="00786FA9" w:rsidP="006E2871">
      <w:pPr>
        <w:spacing w:after="200"/>
      </w:pPr>
      <w:r>
        <w:t xml:space="preserve"> </w:t>
      </w:r>
    </w:p>
    <w:p w:rsidR="002A342F" w:rsidRDefault="002A342F" w:rsidP="002A342F">
      <w:pPr>
        <w:tabs>
          <w:tab w:val="center" w:pos="5940"/>
          <w:tab w:val="right" w:pos="9921"/>
        </w:tabs>
        <w:rPr>
          <w:sz w:val="28"/>
          <w:szCs w:val="28"/>
        </w:rPr>
      </w:pPr>
      <w:r w:rsidRPr="00CD4CC9">
        <w:rPr>
          <w:sz w:val="28"/>
          <w:szCs w:val="28"/>
        </w:rPr>
        <w:t xml:space="preserve">Голова </w:t>
      </w:r>
      <w:r>
        <w:rPr>
          <w:sz w:val="28"/>
          <w:szCs w:val="28"/>
        </w:rPr>
        <w:t>фахової атестаційної</w:t>
      </w:r>
      <w:r w:rsidRPr="00CD4CC9">
        <w:rPr>
          <w:sz w:val="28"/>
          <w:szCs w:val="28"/>
        </w:rPr>
        <w:t xml:space="preserve"> комісії</w:t>
      </w:r>
      <w:r>
        <w:rPr>
          <w:sz w:val="28"/>
          <w:szCs w:val="28"/>
        </w:rPr>
        <w:t xml:space="preserve">, </w:t>
      </w:r>
    </w:p>
    <w:p w:rsidR="002A342F" w:rsidRPr="00CD4CC9" w:rsidRDefault="002A342F" w:rsidP="002A342F">
      <w:pPr>
        <w:tabs>
          <w:tab w:val="center" w:pos="5940"/>
          <w:tab w:val="right" w:pos="9921"/>
        </w:tabs>
        <w:rPr>
          <w:sz w:val="28"/>
          <w:szCs w:val="28"/>
        </w:rPr>
      </w:pPr>
      <w:r>
        <w:rPr>
          <w:sz w:val="28"/>
          <w:szCs w:val="28"/>
        </w:rPr>
        <w:t>доцент</w:t>
      </w:r>
      <w:r>
        <w:rPr>
          <w:sz w:val="28"/>
          <w:szCs w:val="28"/>
        </w:rPr>
        <w:tab/>
        <w:t xml:space="preserve">                                                                 </w:t>
      </w:r>
      <w:r w:rsidRPr="00CD4CC9">
        <w:rPr>
          <w:sz w:val="28"/>
          <w:szCs w:val="28"/>
        </w:rPr>
        <w:t xml:space="preserve"> </w:t>
      </w:r>
      <w:r>
        <w:rPr>
          <w:sz w:val="28"/>
          <w:szCs w:val="28"/>
        </w:rPr>
        <w:t>Богдан СЕМЕНІВ</w:t>
      </w:r>
      <w:r>
        <w:rPr>
          <w:b/>
          <w:sz w:val="28"/>
          <w:szCs w:val="28"/>
        </w:rPr>
        <w:t xml:space="preserve"> </w:t>
      </w:r>
    </w:p>
    <w:p w:rsidR="002A342F" w:rsidRDefault="002A342F" w:rsidP="002A342F"/>
    <w:p w:rsidR="00700E29" w:rsidRPr="00831AF3" w:rsidRDefault="00700E29" w:rsidP="002A342F">
      <w:pPr>
        <w:jc w:val="both"/>
        <w:rPr>
          <w:rFonts w:cs="Times New Roman"/>
          <w:sz w:val="28"/>
          <w:szCs w:val="28"/>
        </w:rPr>
      </w:pPr>
      <w:bookmarkStart w:id="0" w:name="_GoBack"/>
      <w:bookmarkEnd w:id="0"/>
    </w:p>
    <w:p w:rsidR="00700E29" w:rsidRPr="00831AF3" w:rsidRDefault="00700E29" w:rsidP="00831AF3">
      <w:pPr>
        <w:jc w:val="both"/>
        <w:rPr>
          <w:rFonts w:cs="Times New Roman"/>
          <w:sz w:val="28"/>
          <w:szCs w:val="28"/>
        </w:rPr>
      </w:pPr>
    </w:p>
    <w:p w:rsidR="00700E29" w:rsidRPr="00831AF3" w:rsidRDefault="00700E29" w:rsidP="00831AF3">
      <w:pPr>
        <w:pStyle w:val="a3"/>
        <w:ind w:left="0"/>
        <w:jc w:val="both"/>
        <w:rPr>
          <w:sz w:val="28"/>
          <w:szCs w:val="28"/>
          <w:lang w:val="uk-UA"/>
        </w:rPr>
      </w:pPr>
    </w:p>
    <w:p w:rsidR="00976E76" w:rsidRPr="00831AF3" w:rsidRDefault="00976E76" w:rsidP="00831AF3">
      <w:pPr>
        <w:pStyle w:val="a3"/>
        <w:ind w:left="0"/>
        <w:jc w:val="both"/>
        <w:rPr>
          <w:sz w:val="28"/>
          <w:szCs w:val="28"/>
          <w:lang w:val="uk-UA"/>
        </w:rPr>
      </w:pPr>
    </w:p>
    <w:p w:rsidR="00E2171A" w:rsidRPr="00831AF3" w:rsidRDefault="00E2171A" w:rsidP="00831AF3">
      <w:pPr>
        <w:jc w:val="both"/>
        <w:rPr>
          <w:rFonts w:cs="Times New Roman"/>
          <w:sz w:val="28"/>
          <w:szCs w:val="28"/>
        </w:rPr>
      </w:pPr>
    </w:p>
    <w:p w:rsidR="00E2171A" w:rsidRPr="00831AF3" w:rsidRDefault="00E2171A" w:rsidP="00831AF3">
      <w:pPr>
        <w:jc w:val="both"/>
        <w:rPr>
          <w:rFonts w:cs="Times New Roman"/>
          <w:sz w:val="28"/>
          <w:szCs w:val="28"/>
        </w:rPr>
      </w:pPr>
    </w:p>
    <w:p w:rsidR="00B0198C" w:rsidRPr="00831AF3" w:rsidRDefault="00B0198C" w:rsidP="00831AF3">
      <w:pPr>
        <w:pStyle w:val="a3"/>
        <w:spacing w:after="0"/>
        <w:ind w:left="0"/>
        <w:jc w:val="both"/>
        <w:rPr>
          <w:sz w:val="28"/>
          <w:szCs w:val="28"/>
          <w:lang w:val="uk-UA"/>
        </w:rPr>
      </w:pPr>
    </w:p>
    <w:p w:rsidR="001409AA" w:rsidRPr="00831AF3" w:rsidRDefault="001409AA" w:rsidP="00831AF3">
      <w:pPr>
        <w:autoSpaceDE w:val="0"/>
        <w:autoSpaceDN w:val="0"/>
        <w:adjustRightInd w:val="0"/>
        <w:jc w:val="both"/>
        <w:rPr>
          <w:rFonts w:cs="Times New Roman"/>
          <w:sz w:val="28"/>
          <w:szCs w:val="28"/>
        </w:rPr>
      </w:pPr>
    </w:p>
    <w:p w:rsidR="00DB4E98" w:rsidRPr="00831AF3" w:rsidRDefault="00DB4E98" w:rsidP="00831AF3">
      <w:pPr>
        <w:jc w:val="both"/>
        <w:rPr>
          <w:rFonts w:cs="Times New Roman"/>
          <w:b/>
          <w:sz w:val="28"/>
          <w:szCs w:val="28"/>
        </w:rPr>
      </w:pPr>
    </w:p>
    <w:p w:rsidR="003F2AE5" w:rsidRPr="00831AF3" w:rsidRDefault="003F2AE5" w:rsidP="00831AF3">
      <w:pPr>
        <w:jc w:val="both"/>
        <w:rPr>
          <w:rFonts w:cs="Times New Roman"/>
          <w:b/>
          <w:sz w:val="28"/>
          <w:szCs w:val="28"/>
        </w:rPr>
      </w:pPr>
    </w:p>
    <w:p w:rsidR="003F2AE5" w:rsidRPr="00831AF3" w:rsidRDefault="003F2AE5" w:rsidP="00831AF3">
      <w:pPr>
        <w:jc w:val="both"/>
        <w:rPr>
          <w:rFonts w:cs="Times New Roman"/>
          <w:b/>
          <w:sz w:val="28"/>
          <w:szCs w:val="28"/>
        </w:rPr>
      </w:pPr>
    </w:p>
    <w:p w:rsidR="003F2AE5" w:rsidRPr="00831AF3" w:rsidRDefault="003F2AE5" w:rsidP="00831AF3">
      <w:pPr>
        <w:jc w:val="both"/>
        <w:rPr>
          <w:rFonts w:cs="Times New Roman"/>
          <w:b/>
          <w:sz w:val="28"/>
          <w:szCs w:val="28"/>
        </w:rPr>
      </w:pPr>
    </w:p>
    <w:p w:rsidR="003F2AE5" w:rsidRPr="00831AF3" w:rsidRDefault="003F2AE5" w:rsidP="00831AF3">
      <w:pPr>
        <w:jc w:val="both"/>
        <w:rPr>
          <w:rFonts w:cs="Times New Roman"/>
          <w:b/>
          <w:sz w:val="28"/>
          <w:szCs w:val="28"/>
        </w:rPr>
      </w:pPr>
    </w:p>
    <w:p w:rsidR="003F2AE5" w:rsidRPr="00831AF3" w:rsidRDefault="003F2AE5" w:rsidP="00831AF3">
      <w:pPr>
        <w:jc w:val="both"/>
        <w:rPr>
          <w:rFonts w:cs="Times New Roman"/>
          <w:b/>
          <w:sz w:val="28"/>
          <w:szCs w:val="28"/>
        </w:rPr>
      </w:pPr>
    </w:p>
    <w:p w:rsidR="003F2AE5" w:rsidRPr="00831AF3" w:rsidRDefault="003F2AE5" w:rsidP="00831AF3">
      <w:pPr>
        <w:jc w:val="both"/>
        <w:rPr>
          <w:rFonts w:cs="Times New Roman"/>
          <w:b/>
          <w:sz w:val="28"/>
          <w:szCs w:val="28"/>
        </w:rPr>
      </w:pPr>
    </w:p>
    <w:p w:rsidR="003F2AE5" w:rsidRPr="00831AF3" w:rsidRDefault="003F2AE5" w:rsidP="00831AF3">
      <w:pPr>
        <w:jc w:val="both"/>
        <w:rPr>
          <w:rFonts w:cs="Times New Roman"/>
          <w:b/>
          <w:sz w:val="28"/>
          <w:szCs w:val="28"/>
        </w:rPr>
      </w:pPr>
    </w:p>
    <w:p w:rsidR="003F2AE5" w:rsidRPr="00831AF3" w:rsidRDefault="003F2AE5" w:rsidP="00831AF3">
      <w:pPr>
        <w:jc w:val="both"/>
        <w:rPr>
          <w:rFonts w:cs="Times New Roman"/>
          <w:b/>
          <w:sz w:val="28"/>
          <w:szCs w:val="28"/>
        </w:rPr>
      </w:pPr>
    </w:p>
    <w:p w:rsidR="003F2AE5" w:rsidRPr="00831AF3" w:rsidRDefault="003F2AE5" w:rsidP="00831AF3">
      <w:pPr>
        <w:jc w:val="both"/>
        <w:rPr>
          <w:rFonts w:cs="Times New Roman"/>
          <w:b/>
          <w:sz w:val="28"/>
          <w:szCs w:val="28"/>
        </w:rPr>
      </w:pPr>
    </w:p>
    <w:p w:rsidR="003F2AE5" w:rsidRPr="00831AF3" w:rsidRDefault="003F2AE5" w:rsidP="00831AF3">
      <w:pPr>
        <w:jc w:val="both"/>
        <w:rPr>
          <w:rFonts w:cs="Times New Roman"/>
          <w:b/>
          <w:sz w:val="28"/>
          <w:szCs w:val="28"/>
        </w:rPr>
      </w:pPr>
    </w:p>
    <w:p w:rsidR="003F2AE5" w:rsidRPr="00831AF3" w:rsidRDefault="003F2AE5" w:rsidP="00831AF3">
      <w:pPr>
        <w:jc w:val="both"/>
        <w:rPr>
          <w:rFonts w:cs="Times New Roman"/>
          <w:b/>
          <w:sz w:val="28"/>
          <w:szCs w:val="28"/>
        </w:rPr>
      </w:pPr>
    </w:p>
    <w:p w:rsidR="003F2AE5" w:rsidRPr="00831AF3" w:rsidRDefault="003F2AE5" w:rsidP="00831AF3">
      <w:pPr>
        <w:jc w:val="both"/>
        <w:rPr>
          <w:rFonts w:cs="Times New Roman"/>
          <w:b/>
          <w:sz w:val="28"/>
          <w:szCs w:val="28"/>
        </w:rPr>
      </w:pPr>
    </w:p>
    <w:p w:rsidR="003F2AE5" w:rsidRPr="00831AF3" w:rsidRDefault="003F2AE5" w:rsidP="00831AF3">
      <w:pPr>
        <w:jc w:val="both"/>
        <w:rPr>
          <w:rFonts w:cs="Times New Roman"/>
          <w:b/>
          <w:sz w:val="28"/>
          <w:szCs w:val="28"/>
        </w:rPr>
      </w:pPr>
    </w:p>
    <w:p w:rsidR="003F2AE5" w:rsidRPr="00831AF3" w:rsidRDefault="003F2AE5" w:rsidP="00831AF3">
      <w:pPr>
        <w:jc w:val="both"/>
        <w:rPr>
          <w:rFonts w:cs="Times New Roman"/>
          <w:b/>
          <w:sz w:val="28"/>
          <w:szCs w:val="28"/>
        </w:rPr>
      </w:pPr>
    </w:p>
    <w:p w:rsidR="003F2AE5" w:rsidRPr="00831AF3" w:rsidRDefault="003F2AE5" w:rsidP="00831AF3">
      <w:pPr>
        <w:jc w:val="both"/>
        <w:rPr>
          <w:rFonts w:cs="Times New Roman"/>
          <w:b/>
          <w:sz w:val="28"/>
          <w:szCs w:val="28"/>
        </w:rPr>
      </w:pPr>
      <w:r w:rsidRPr="00831AF3">
        <w:rPr>
          <w:rFonts w:cs="Times New Roman"/>
          <w:b/>
          <w:sz w:val="28"/>
          <w:szCs w:val="28"/>
        </w:rPr>
        <w:t xml:space="preserve"> </w:t>
      </w:r>
    </w:p>
    <w:sectPr w:rsidR="003F2AE5" w:rsidRPr="00831AF3" w:rsidSect="00A406FB">
      <w:pgSz w:w="11906" w:h="16838"/>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B720D7"/>
    <w:multiLevelType w:val="hybridMultilevel"/>
    <w:tmpl w:val="69987CA0"/>
    <w:lvl w:ilvl="0" w:tplc="21F40BF8">
      <w:start w:val="1"/>
      <w:numFmt w:val="decimal"/>
      <w:lvlText w:val="%1."/>
      <w:lvlJc w:val="left"/>
      <w:pPr>
        <w:ind w:left="855" w:hanging="360"/>
      </w:pPr>
      <w:rPr>
        <w:rFonts w:hint="default"/>
      </w:rPr>
    </w:lvl>
    <w:lvl w:ilvl="1" w:tplc="04220019" w:tentative="1">
      <w:start w:val="1"/>
      <w:numFmt w:val="lowerLetter"/>
      <w:lvlText w:val="%2."/>
      <w:lvlJc w:val="left"/>
      <w:pPr>
        <w:ind w:left="1575" w:hanging="360"/>
      </w:pPr>
    </w:lvl>
    <w:lvl w:ilvl="2" w:tplc="0422001B" w:tentative="1">
      <w:start w:val="1"/>
      <w:numFmt w:val="lowerRoman"/>
      <w:lvlText w:val="%3."/>
      <w:lvlJc w:val="right"/>
      <w:pPr>
        <w:ind w:left="2295" w:hanging="180"/>
      </w:pPr>
    </w:lvl>
    <w:lvl w:ilvl="3" w:tplc="0422000F" w:tentative="1">
      <w:start w:val="1"/>
      <w:numFmt w:val="decimal"/>
      <w:lvlText w:val="%4."/>
      <w:lvlJc w:val="left"/>
      <w:pPr>
        <w:ind w:left="3015" w:hanging="360"/>
      </w:pPr>
    </w:lvl>
    <w:lvl w:ilvl="4" w:tplc="04220019" w:tentative="1">
      <w:start w:val="1"/>
      <w:numFmt w:val="lowerLetter"/>
      <w:lvlText w:val="%5."/>
      <w:lvlJc w:val="left"/>
      <w:pPr>
        <w:ind w:left="3735" w:hanging="360"/>
      </w:pPr>
    </w:lvl>
    <w:lvl w:ilvl="5" w:tplc="0422001B" w:tentative="1">
      <w:start w:val="1"/>
      <w:numFmt w:val="lowerRoman"/>
      <w:lvlText w:val="%6."/>
      <w:lvlJc w:val="right"/>
      <w:pPr>
        <w:ind w:left="4455" w:hanging="180"/>
      </w:pPr>
    </w:lvl>
    <w:lvl w:ilvl="6" w:tplc="0422000F" w:tentative="1">
      <w:start w:val="1"/>
      <w:numFmt w:val="decimal"/>
      <w:lvlText w:val="%7."/>
      <w:lvlJc w:val="left"/>
      <w:pPr>
        <w:ind w:left="5175" w:hanging="360"/>
      </w:pPr>
    </w:lvl>
    <w:lvl w:ilvl="7" w:tplc="04220019" w:tentative="1">
      <w:start w:val="1"/>
      <w:numFmt w:val="lowerLetter"/>
      <w:lvlText w:val="%8."/>
      <w:lvlJc w:val="left"/>
      <w:pPr>
        <w:ind w:left="5895" w:hanging="360"/>
      </w:pPr>
    </w:lvl>
    <w:lvl w:ilvl="8" w:tplc="0422001B" w:tentative="1">
      <w:start w:val="1"/>
      <w:numFmt w:val="lowerRoman"/>
      <w:lvlText w:val="%9."/>
      <w:lvlJc w:val="right"/>
      <w:pPr>
        <w:ind w:left="6615" w:hanging="180"/>
      </w:pPr>
    </w:lvl>
  </w:abstractNum>
  <w:abstractNum w:abstractNumId="1">
    <w:nsid w:val="27260F98"/>
    <w:multiLevelType w:val="hybridMultilevel"/>
    <w:tmpl w:val="C3A42126"/>
    <w:lvl w:ilvl="0" w:tplc="FFFFFFFF">
      <w:start w:val="1"/>
      <w:numFmt w:val="decimal"/>
      <w:lvlText w:val="%1."/>
      <w:lvlJc w:val="left"/>
      <w:pPr>
        <w:tabs>
          <w:tab w:val="num" w:pos="585"/>
        </w:tabs>
        <w:ind w:left="585"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320056A7"/>
    <w:multiLevelType w:val="hybridMultilevel"/>
    <w:tmpl w:val="3C4EE000"/>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
    <w:nsid w:val="47C80011"/>
    <w:multiLevelType w:val="hybridMultilevel"/>
    <w:tmpl w:val="5A36641A"/>
    <w:lvl w:ilvl="0" w:tplc="BECC333E">
      <w:start w:val="1"/>
      <w:numFmt w:val="decimal"/>
      <w:lvlText w:val="%1."/>
      <w:lvlJc w:val="left"/>
      <w:pPr>
        <w:ind w:left="855" w:hanging="360"/>
      </w:pPr>
      <w:rPr>
        <w:rFonts w:hint="default"/>
      </w:rPr>
    </w:lvl>
    <w:lvl w:ilvl="1" w:tplc="04220019" w:tentative="1">
      <w:start w:val="1"/>
      <w:numFmt w:val="lowerLetter"/>
      <w:lvlText w:val="%2."/>
      <w:lvlJc w:val="left"/>
      <w:pPr>
        <w:ind w:left="1575" w:hanging="360"/>
      </w:pPr>
    </w:lvl>
    <w:lvl w:ilvl="2" w:tplc="0422001B" w:tentative="1">
      <w:start w:val="1"/>
      <w:numFmt w:val="lowerRoman"/>
      <w:lvlText w:val="%3."/>
      <w:lvlJc w:val="right"/>
      <w:pPr>
        <w:ind w:left="2295" w:hanging="180"/>
      </w:pPr>
    </w:lvl>
    <w:lvl w:ilvl="3" w:tplc="0422000F" w:tentative="1">
      <w:start w:val="1"/>
      <w:numFmt w:val="decimal"/>
      <w:lvlText w:val="%4."/>
      <w:lvlJc w:val="left"/>
      <w:pPr>
        <w:ind w:left="3015" w:hanging="360"/>
      </w:pPr>
    </w:lvl>
    <w:lvl w:ilvl="4" w:tplc="04220019" w:tentative="1">
      <w:start w:val="1"/>
      <w:numFmt w:val="lowerLetter"/>
      <w:lvlText w:val="%5."/>
      <w:lvlJc w:val="left"/>
      <w:pPr>
        <w:ind w:left="3735" w:hanging="360"/>
      </w:pPr>
    </w:lvl>
    <w:lvl w:ilvl="5" w:tplc="0422001B" w:tentative="1">
      <w:start w:val="1"/>
      <w:numFmt w:val="lowerRoman"/>
      <w:lvlText w:val="%6."/>
      <w:lvlJc w:val="right"/>
      <w:pPr>
        <w:ind w:left="4455" w:hanging="180"/>
      </w:pPr>
    </w:lvl>
    <w:lvl w:ilvl="6" w:tplc="0422000F" w:tentative="1">
      <w:start w:val="1"/>
      <w:numFmt w:val="decimal"/>
      <w:lvlText w:val="%7."/>
      <w:lvlJc w:val="left"/>
      <w:pPr>
        <w:ind w:left="5175" w:hanging="360"/>
      </w:pPr>
    </w:lvl>
    <w:lvl w:ilvl="7" w:tplc="04220019" w:tentative="1">
      <w:start w:val="1"/>
      <w:numFmt w:val="lowerLetter"/>
      <w:lvlText w:val="%8."/>
      <w:lvlJc w:val="left"/>
      <w:pPr>
        <w:ind w:left="5895" w:hanging="360"/>
      </w:pPr>
    </w:lvl>
    <w:lvl w:ilvl="8" w:tplc="0422001B" w:tentative="1">
      <w:start w:val="1"/>
      <w:numFmt w:val="lowerRoman"/>
      <w:lvlText w:val="%9."/>
      <w:lvlJc w:val="right"/>
      <w:pPr>
        <w:ind w:left="6615" w:hanging="180"/>
      </w:pPr>
    </w:lvl>
  </w:abstractNum>
  <w:abstractNum w:abstractNumId="4">
    <w:nsid w:val="4E4B5205"/>
    <w:multiLevelType w:val="hybridMultilevel"/>
    <w:tmpl w:val="8DAA239E"/>
    <w:lvl w:ilvl="0" w:tplc="677C958C">
      <w:start w:val="1"/>
      <w:numFmt w:val="decimal"/>
      <w:lvlText w:val="%1."/>
      <w:lvlJc w:val="left"/>
      <w:pPr>
        <w:tabs>
          <w:tab w:val="num" w:pos="780"/>
        </w:tabs>
        <w:ind w:left="780" w:hanging="420"/>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5">
    <w:nsid w:val="547318BB"/>
    <w:multiLevelType w:val="hybridMultilevel"/>
    <w:tmpl w:val="E408A94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nsid w:val="55A44DAC"/>
    <w:multiLevelType w:val="hybridMultilevel"/>
    <w:tmpl w:val="EEB67EC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6619181C"/>
    <w:multiLevelType w:val="hybridMultilevel"/>
    <w:tmpl w:val="3FB6A194"/>
    <w:lvl w:ilvl="0" w:tplc="0419000F">
      <w:start w:val="1"/>
      <w:numFmt w:val="decimal"/>
      <w:lvlText w:val="%1."/>
      <w:lvlJc w:val="left"/>
      <w:pPr>
        <w:tabs>
          <w:tab w:val="num" w:pos="1320"/>
        </w:tabs>
        <w:ind w:left="1320" w:hanging="360"/>
      </w:pPr>
    </w:lvl>
    <w:lvl w:ilvl="1" w:tplc="04190019" w:tentative="1">
      <w:start w:val="1"/>
      <w:numFmt w:val="lowerLetter"/>
      <w:lvlText w:val="%2."/>
      <w:lvlJc w:val="left"/>
      <w:pPr>
        <w:tabs>
          <w:tab w:val="num" w:pos="2040"/>
        </w:tabs>
        <w:ind w:left="2040" w:hanging="360"/>
      </w:pPr>
    </w:lvl>
    <w:lvl w:ilvl="2" w:tplc="0419001B" w:tentative="1">
      <w:start w:val="1"/>
      <w:numFmt w:val="lowerRoman"/>
      <w:lvlText w:val="%3."/>
      <w:lvlJc w:val="right"/>
      <w:pPr>
        <w:tabs>
          <w:tab w:val="num" w:pos="2760"/>
        </w:tabs>
        <w:ind w:left="2760" w:hanging="180"/>
      </w:pPr>
    </w:lvl>
    <w:lvl w:ilvl="3" w:tplc="0419000F" w:tentative="1">
      <w:start w:val="1"/>
      <w:numFmt w:val="decimal"/>
      <w:lvlText w:val="%4."/>
      <w:lvlJc w:val="left"/>
      <w:pPr>
        <w:tabs>
          <w:tab w:val="num" w:pos="3480"/>
        </w:tabs>
        <w:ind w:left="3480" w:hanging="360"/>
      </w:pPr>
    </w:lvl>
    <w:lvl w:ilvl="4" w:tplc="04190019" w:tentative="1">
      <w:start w:val="1"/>
      <w:numFmt w:val="lowerLetter"/>
      <w:lvlText w:val="%5."/>
      <w:lvlJc w:val="left"/>
      <w:pPr>
        <w:tabs>
          <w:tab w:val="num" w:pos="4200"/>
        </w:tabs>
        <w:ind w:left="4200" w:hanging="360"/>
      </w:pPr>
    </w:lvl>
    <w:lvl w:ilvl="5" w:tplc="0419001B" w:tentative="1">
      <w:start w:val="1"/>
      <w:numFmt w:val="lowerRoman"/>
      <w:lvlText w:val="%6."/>
      <w:lvlJc w:val="right"/>
      <w:pPr>
        <w:tabs>
          <w:tab w:val="num" w:pos="4920"/>
        </w:tabs>
        <w:ind w:left="4920" w:hanging="180"/>
      </w:pPr>
    </w:lvl>
    <w:lvl w:ilvl="6" w:tplc="0419000F" w:tentative="1">
      <w:start w:val="1"/>
      <w:numFmt w:val="decimal"/>
      <w:lvlText w:val="%7."/>
      <w:lvlJc w:val="left"/>
      <w:pPr>
        <w:tabs>
          <w:tab w:val="num" w:pos="5640"/>
        </w:tabs>
        <w:ind w:left="5640" w:hanging="360"/>
      </w:pPr>
    </w:lvl>
    <w:lvl w:ilvl="7" w:tplc="04190019" w:tentative="1">
      <w:start w:val="1"/>
      <w:numFmt w:val="lowerLetter"/>
      <w:lvlText w:val="%8."/>
      <w:lvlJc w:val="left"/>
      <w:pPr>
        <w:tabs>
          <w:tab w:val="num" w:pos="6360"/>
        </w:tabs>
        <w:ind w:left="6360" w:hanging="360"/>
      </w:pPr>
    </w:lvl>
    <w:lvl w:ilvl="8" w:tplc="0419001B" w:tentative="1">
      <w:start w:val="1"/>
      <w:numFmt w:val="lowerRoman"/>
      <w:lvlText w:val="%9."/>
      <w:lvlJc w:val="right"/>
      <w:pPr>
        <w:tabs>
          <w:tab w:val="num" w:pos="7080"/>
        </w:tabs>
        <w:ind w:left="7080" w:hanging="180"/>
      </w:pPr>
    </w:lvl>
  </w:abstractNum>
  <w:abstractNum w:abstractNumId="8">
    <w:nsid w:val="66B86A91"/>
    <w:multiLevelType w:val="hybridMultilevel"/>
    <w:tmpl w:val="0CAC6FB4"/>
    <w:lvl w:ilvl="0" w:tplc="FFFFFFFF">
      <w:start w:val="1"/>
      <w:numFmt w:val="decimal"/>
      <w:lvlText w:val="%1."/>
      <w:lvlJc w:val="left"/>
      <w:pPr>
        <w:tabs>
          <w:tab w:val="num" w:pos="945"/>
        </w:tabs>
        <w:ind w:left="945"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9">
    <w:nsid w:val="72A02A4A"/>
    <w:multiLevelType w:val="hybridMultilevel"/>
    <w:tmpl w:val="4C54BE26"/>
    <w:lvl w:ilvl="0" w:tplc="D67285B0">
      <w:start w:val="1"/>
      <w:numFmt w:val="decimal"/>
      <w:lvlText w:val="%1."/>
      <w:lvlJc w:val="left"/>
      <w:pPr>
        <w:ind w:left="855" w:hanging="360"/>
      </w:pPr>
      <w:rPr>
        <w:rFonts w:hint="default"/>
      </w:rPr>
    </w:lvl>
    <w:lvl w:ilvl="1" w:tplc="04220019" w:tentative="1">
      <w:start w:val="1"/>
      <w:numFmt w:val="lowerLetter"/>
      <w:lvlText w:val="%2."/>
      <w:lvlJc w:val="left"/>
      <w:pPr>
        <w:ind w:left="1575" w:hanging="360"/>
      </w:pPr>
    </w:lvl>
    <w:lvl w:ilvl="2" w:tplc="0422001B" w:tentative="1">
      <w:start w:val="1"/>
      <w:numFmt w:val="lowerRoman"/>
      <w:lvlText w:val="%3."/>
      <w:lvlJc w:val="right"/>
      <w:pPr>
        <w:ind w:left="2295" w:hanging="180"/>
      </w:pPr>
    </w:lvl>
    <w:lvl w:ilvl="3" w:tplc="0422000F" w:tentative="1">
      <w:start w:val="1"/>
      <w:numFmt w:val="decimal"/>
      <w:lvlText w:val="%4."/>
      <w:lvlJc w:val="left"/>
      <w:pPr>
        <w:ind w:left="3015" w:hanging="360"/>
      </w:pPr>
    </w:lvl>
    <w:lvl w:ilvl="4" w:tplc="04220019" w:tentative="1">
      <w:start w:val="1"/>
      <w:numFmt w:val="lowerLetter"/>
      <w:lvlText w:val="%5."/>
      <w:lvlJc w:val="left"/>
      <w:pPr>
        <w:ind w:left="3735" w:hanging="360"/>
      </w:pPr>
    </w:lvl>
    <w:lvl w:ilvl="5" w:tplc="0422001B" w:tentative="1">
      <w:start w:val="1"/>
      <w:numFmt w:val="lowerRoman"/>
      <w:lvlText w:val="%6."/>
      <w:lvlJc w:val="right"/>
      <w:pPr>
        <w:ind w:left="4455" w:hanging="180"/>
      </w:pPr>
    </w:lvl>
    <w:lvl w:ilvl="6" w:tplc="0422000F" w:tentative="1">
      <w:start w:val="1"/>
      <w:numFmt w:val="decimal"/>
      <w:lvlText w:val="%7."/>
      <w:lvlJc w:val="left"/>
      <w:pPr>
        <w:ind w:left="5175" w:hanging="360"/>
      </w:pPr>
    </w:lvl>
    <w:lvl w:ilvl="7" w:tplc="04220019" w:tentative="1">
      <w:start w:val="1"/>
      <w:numFmt w:val="lowerLetter"/>
      <w:lvlText w:val="%8."/>
      <w:lvlJc w:val="left"/>
      <w:pPr>
        <w:ind w:left="5895" w:hanging="360"/>
      </w:pPr>
    </w:lvl>
    <w:lvl w:ilvl="8" w:tplc="0422001B" w:tentative="1">
      <w:start w:val="1"/>
      <w:numFmt w:val="lowerRoman"/>
      <w:lvlText w:val="%9."/>
      <w:lvlJc w:val="right"/>
      <w:pPr>
        <w:ind w:left="6615" w:hanging="180"/>
      </w:pPr>
    </w:lvl>
  </w:abstractNum>
  <w:abstractNum w:abstractNumId="10">
    <w:nsid w:val="756F7684"/>
    <w:multiLevelType w:val="hybridMultilevel"/>
    <w:tmpl w:val="114AC396"/>
    <w:lvl w:ilvl="0" w:tplc="0419000F">
      <w:start w:val="1"/>
      <w:numFmt w:val="decimal"/>
      <w:lvlText w:val="%1."/>
      <w:lvlJc w:val="left"/>
      <w:pPr>
        <w:tabs>
          <w:tab w:val="num" w:pos="502"/>
        </w:tabs>
        <w:ind w:left="502" w:hanging="360"/>
      </w:pPr>
      <w:rPr>
        <w:rFonts w:hint="default"/>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num w:numId="1">
    <w:abstractNumId w:val="10"/>
  </w:num>
  <w:num w:numId="2">
    <w:abstractNumId w:val="6"/>
  </w:num>
  <w:num w:numId="3">
    <w:abstractNumId w:val="8"/>
  </w:num>
  <w:num w:numId="4">
    <w:abstractNumId w:val="7"/>
  </w:num>
  <w:num w:numId="5">
    <w:abstractNumId w:val="2"/>
  </w:num>
  <w:num w:numId="6">
    <w:abstractNumId w:val="1"/>
  </w:num>
  <w:num w:numId="7">
    <w:abstractNumId w:val="4"/>
  </w:num>
  <w:num w:numId="8">
    <w:abstractNumId w:val="3"/>
  </w:num>
  <w:num w:numId="9">
    <w:abstractNumId w:val="9"/>
  </w:num>
  <w:num w:numId="10">
    <w:abstractNumId w:val="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06FB"/>
    <w:rsid w:val="00003822"/>
    <w:rsid w:val="00031103"/>
    <w:rsid w:val="00033D5F"/>
    <w:rsid w:val="00044166"/>
    <w:rsid w:val="000442BD"/>
    <w:rsid w:val="000531C7"/>
    <w:rsid w:val="000752D3"/>
    <w:rsid w:val="00086A09"/>
    <w:rsid w:val="00124F4C"/>
    <w:rsid w:val="00134219"/>
    <w:rsid w:val="001409AA"/>
    <w:rsid w:val="00164546"/>
    <w:rsid w:val="001B0888"/>
    <w:rsid w:val="001B540C"/>
    <w:rsid w:val="001B5AC9"/>
    <w:rsid w:val="001E47D3"/>
    <w:rsid w:val="001F5666"/>
    <w:rsid w:val="0020513D"/>
    <w:rsid w:val="002327F1"/>
    <w:rsid w:val="002A342F"/>
    <w:rsid w:val="002A793F"/>
    <w:rsid w:val="003275C0"/>
    <w:rsid w:val="003337D2"/>
    <w:rsid w:val="00351ECF"/>
    <w:rsid w:val="003A3B74"/>
    <w:rsid w:val="003B3A17"/>
    <w:rsid w:val="003D3627"/>
    <w:rsid w:val="003D64D8"/>
    <w:rsid w:val="003F2AE5"/>
    <w:rsid w:val="00404E9A"/>
    <w:rsid w:val="00443FA0"/>
    <w:rsid w:val="00446C81"/>
    <w:rsid w:val="004720DF"/>
    <w:rsid w:val="004E63A9"/>
    <w:rsid w:val="00514595"/>
    <w:rsid w:val="005439B8"/>
    <w:rsid w:val="00595DB2"/>
    <w:rsid w:val="005B2D72"/>
    <w:rsid w:val="005E4809"/>
    <w:rsid w:val="00615E52"/>
    <w:rsid w:val="00626C5D"/>
    <w:rsid w:val="006B1A71"/>
    <w:rsid w:val="006E2871"/>
    <w:rsid w:val="00700E29"/>
    <w:rsid w:val="0072051A"/>
    <w:rsid w:val="00720C78"/>
    <w:rsid w:val="00745F7E"/>
    <w:rsid w:val="0077478A"/>
    <w:rsid w:val="00786FA9"/>
    <w:rsid w:val="007F586F"/>
    <w:rsid w:val="00817DFA"/>
    <w:rsid w:val="00831AF3"/>
    <w:rsid w:val="008A6D69"/>
    <w:rsid w:val="008B7B5F"/>
    <w:rsid w:val="008D6C5F"/>
    <w:rsid w:val="008E7665"/>
    <w:rsid w:val="00976E76"/>
    <w:rsid w:val="009A1BA2"/>
    <w:rsid w:val="009B1E63"/>
    <w:rsid w:val="009D2AD1"/>
    <w:rsid w:val="00A15398"/>
    <w:rsid w:val="00A406FB"/>
    <w:rsid w:val="00A439FD"/>
    <w:rsid w:val="00AF6B9A"/>
    <w:rsid w:val="00B0198C"/>
    <w:rsid w:val="00BC05CC"/>
    <w:rsid w:val="00BD02FF"/>
    <w:rsid w:val="00C67739"/>
    <w:rsid w:val="00C819B7"/>
    <w:rsid w:val="00CF0672"/>
    <w:rsid w:val="00D50283"/>
    <w:rsid w:val="00D56F7A"/>
    <w:rsid w:val="00D70F51"/>
    <w:rsid w:val="00D725E3"/>
    <w:rsid w:val="00DB4E98"/>
    <w:rsid w:val="00E2171A"/>
    <w:rsid w:val="00E22A2E"/>
    <w:rsid w:val="00E405A0"/>
    <w:rsid w:val="00E81C7F"/>
    <w:rsid w:val="00EA0DCE"/>
    <w:rsid w:val="00EA27A5"/>
    <w:rsid w:val="00EA447B"/>
    <w:rsid w:val="00EB4FE5"/>
    <w:rsid w:val="00F078AE"/>
    <w:rsid w:val="00F21909"/>
    <w:rsid w:val="00F436BD"/>
    <w:rsid w:val="00F67D50"/>
    <w:rsid w:val="00F71C25"/>
    <w:rsid w:val="00F902C7"/>
    <w:rsid w:val="00FD16DE"/>
    <w:rsid w:val="00FD1D92"/>
    <w:rsid w:val="00FF1FA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06FB"/>
    <w:pPr>
      <w:widowControl w:val="0"/>
      <w:suppressAutoHyphens/>
      <w:spacing w:after="0" w:line="240" w:lineRule="auto"/>
    </w:pPr>
    <w:rPr>
      <w:rFonts w:ascii="Times New Roman" w:eastAsia="Lucida Sans Unicode" w:hAnsi="Times New Roman" w:cs="Mangal"/>
      <w:kern w:val="2"/>
      <w:sz w:val="24"/>
      <w:szCs w:val="24"/>
      <w:lang w:eastAsia="zh-CN" w:bidi="hi-IN"/>
    </w:rPr>
  </w:style>
  <w:style w:type="paragraph" w:styleId="4">
    <w:name w:val="heading 4"/>
    <w:basedOn w:val="a"/>
    <w:next w:val="a"/>
    <w:link w:val="40"/>
    <w:unhideWhenUsed/>
    <w:qFormat/>
    <w:rsid w:val="00A406FB"/>
    <w:pPr>
      <w:keepNext/>
      <w:spacing w:before="240" w:after="60"/>
      <w:outlineLvl w:val="3"/>
    </w:pPr>
    <w:rPr>
      <w:rFonts w:cs="Times New Roman"/>
      <w:b/>
      <w:bCs/>
      <w:sz w:val="28"/>
      <w:szCs w:val="28"/>
    </w:rPr>
  </w:style>
  <w:style w:type="paragraph" w:styleId="5">
    <w:name w:val="heading 5"/>
    <w:basedOn w:val="a"/>
    <w:next w:val="a"/>
    <w:link w:val="50"/>
    <w:unhideWhenUsed/>
    <w:qFormat/>
    <w:rsid w:val="00A406FB"/>
    <w:pPr>
      <w:spacing w:before="240" w:after="60"/>
      <w:outlineLvl w:val="4"/>
    </w:pPr>
    <w:rPr>
      <w:b/>
      <w:bCs/>
      <w:i/>
      <w:iCs/>
      <w:sz w:val="26"/>
      <w:szCs w:val="26"/>
    </w:rPr>
  </w:style>
  <w:style w:type="paragraph" w:styleId="6">
    <w:name w:val="heading 6"/>
    <w:basedOn w:val="a"/>
    <w:next w:val="a"/>
    <w:link w:val="60"/>
    <w:semiHidden/>
    <w:unhideWhenUsed/>
    <w:qFormat/>
    <w:rsid w:val="00A406FB"/>
    <w:pPr>
      <w:spacing w:before="240" w:after="60"/>
      <w:outlineLvl w:val="5"/>
    </w:pPr>
    <w:rPr>
      <w:rFonts w:cs="Times New Roman"/>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A406FB"/>
    <w:rPr>
      <w:rFonts w:ascii="Times New Roman" w:eastAsia="Lucida Sans Unicode" w:hAnsi="Times New Roman" w:cs="Times New Roman"/>
      <w:b/>
      <w:bCs/>
      <w:kern w:val="2"/>
      <w:sz w:val="28"/>
      <w:szCs w:val="28"/>
      <w:lang w:eastAsia="zh-CN" w:bidi="hi-IN"/>
    </w:rPr>
  </w:style>
  <w:style w:type="character" w:customStyle="1" w:styleId="50">
    <w:name w:val="Заголовок 5 Знак"/>
    <w:basedOn w:val="a0"/>
    <w:link w:val="5"/>
    <w:rsid w:val="00A406FB"/>
    <w:rPr>
      <w:rFonts w:ascii="Times New Roman" w:eastAsia="Lucida Sans Unicode" w:hAnsi="Times New Roman" w:cs="Mangal"/>
      <w:b/>
      <w:bCs/>
      <w:i/>
      <w:iCs/>
      <w:kern w:val="2"/>
      <w:sz w:val="26"/>
      <w:szCs w:val="26"/>
      <w:lang w:eastAsia="zh-CN" w:bidi="hi-IN"/>
    </w:rPr>
  </w:style>
  <w:style w:type="character" w:customStyle="1" w:styleId="60">
    <w:name w:val="Заголовок 6 Знак"/>
    <w:basedOn w:val="a0"/>
    <w:link w:val="6"/>
    <w:semiHidden/>
    <w:rsid w:val="00A406FB"/>
    <w:rPr>
      <w:rFonts w:ascii="Times New Roman" w:eastAsia="Lucida Sans Unicode" w:hAnsi="Times New Roman" w:cs="Times New Roman"/>
      <w:b/>
      <w:bCs/>
      <w:kern w:val="2"/>
      <w:lang w:eastAsia="zh-CN" w:bidi="hi-IN"/>
    </w:rPr>
  </w:style>
  <w:style w:type="paragraph" w:styleId="a3">
    <w:name w:val="Body Text Indent"/>
    <w:basedOn w:val="a"/>
    <w:link w:val="a4"/>
    <w:rsid w:val="001409AA"/>
    <w:pPr>
      <w:widowControl/>
      <w:suppressAutoHyphens w:val="0"/>
      <w:spacing w:after="120"/>
      <w:ind w:left="283"/>
    </w:pPr>
    <w:rPr>
      <w:rFonts w:eastAsia="Times New Roman" w:cs="Times New Roman"/>
      <w:kern w:val="0"/>
      <w:lang w:val="ru-RU" w:eastAsia="ru-RU" w:bidi="ar-SA"/>
    </w:rPr>
  </w:style>
  <w:style w:type="character" w:customStyle="1" w:styleId="a4">
    <w:name w:val="Основной текст с отступом Знак"/>
    <w:basedOn w:val="a0"/>
    <w:link w:val="a3"/>
    <w:rsid w:val="001409AA"/>
    <w:rPr>
      <w:rFonts w:ascii="Times New Roman" w:eastAsia="Times New Roman" w:hAnsi="Times New Roman" w:cs="Times New Roman"/>
      <w:sz w:val="24"/>
      <w:szCs w:val="24"/>
      <w:lang w:val="ru-RU" w:eastAsia="ru-RU"/>
    </w:rPr>
  </w:style>
  <w:style w:type="paragraph" w:styleId="a5">
    <w:name w:val="List Paragraph"/>
    <w:basedOn w:val="a"/>
    <w:uiPriority w:val="34"/>
    <w:qFormat/>
    <w:rsid w:val="005439B8"/>
    <w:pPr>
      <w:widowControl/>
      <w:suppressAutoHyphens w:val="0"/>
      <w:ind w:left="720"/>
      <w:contextualSpacing/>
    </w:pPr>
    <w:rPr>
      <w:rFonts w:eastAsia="Times New Roman" w:cs="Times New Roman"/>
      <w:kern w:val="0"/>
      <w:lang w:eastAsia="ru-RU" w:bidi="ar-SA"/>
    </w:rPr>
  </w:style>
  <w:style w:type="character" w:customStyle="1" w:styleId="apple-converted-space">
    <w:name w:val="apple-converted-space"/>
    <w:basedOn w:val="a0"/>
    <w:rsid w:val="00FF1FA2"/>
  </w:style>
  <w:style w:type="character" w:customStyle="1" w:styleId="product-tabsheadingcolorgray">
    <w:name w:val="product-tabs__heading_color_gray"/>
    <w:basedOn w:val="a0"/>
    <w:rsid w:val="00700E29"/>
  </w:style>
  <w:style w:type="paragraph" w:styleId="a6">
    <w:name w:val="Balloon Text"/>
    <w:basedOn w:val="a"/>
    <w:link w:val="a7"/>
    <w:uiPriority w:val="99"/>
    <w:semiHidden/>
    <w:unhideWhenUsed/>
    <w:rsid w:val="00615E52"/>
    <w:rPr>
      <w:rFonts w:ascii="Tahoma" w:hAnsi="Tahoma"/>
      <w:sz w:val="16"/>
      <w:szCs w:val="14"/>
    </w:rPr>
  </w:style>
  <w:style w:type="character" w:customStyle="1" w:styleId="a7">
    <w:name w:val="Текст выноски Знак"/>
    <w:basedOn w:val="a0"/>
    <w:link w:val="a6"/>
    <w:uiPriority w:val="99"/>
    <w:semiHidden/>
    <w:rsid w:val="00615E52"/>
    <w:rPr>
      <w:rFonts w:ascii="Tahoma" w:eastAsia="Lucida Sans Unicode" w:hAnsi="Tahoma" w:cs="Mangal"/>
      <w:kern w:val="2"/>
      <w:sz w:val="16"/>
      <w:szCs w:val="1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06FB"/>
    <w:pPr>
      <w:widowControl w:val="0"/>
      <w:suppressAutoHyphens/>
      <w:spacing w:after="0" w:line="240" w:lineRule="auto"/>
    </w:pPr>
    <w:rPr>
      <w:rFonts w:ascii="Times New Roman" w:eastAsia="Lucida Sans Unicode" w:hAnsi="Times New Roman" w:cs="Mangal"/>
      <w:kern w:val="2"/>
      <w:sz w:val="24"/>
      <w:szCs w:val="24"/>
      <w:lang w:eastAsia="zh-CN" w:bidi="hi-IN"/>
    </w:rPr>
  </w:style>
  <w:style w:type="paragraph" w:styleId="4">
    <w:name w:val="heading 4"/>
    <w:basedOn w:val="a"/>
    <w:next w:val="a"/>
    <w:link w:val="40"/>
    <w:unhideWhenUsed/>
    <w:qFormat/>
    <w:rsid w:val="00A406FB"/>
    <w:pPr>
      <w:keepNext/>
      <w:spacing w:before="240" w:after="60"/>
      <w:outlineLvl w:val="3"/>
    </w:pPr>
    <w:rPr>
      <w:rFonts w:cs="Times New Roman"/>
      <w:b/>
      <w:bCs/>
      <w:sz w:val="28"/>
      <w:szCs w:val="28"/>
    </w:rPr>
  </w:style>
  <w:style w:type="paragraph" w:styleId="5">
    <w:name w:val="heading 5"/>
    <w:basedOn w:val="a"/>
    <w:next w:val="a"/>
    <w:link w:val="50"/>
    <w:unhideWhenUsed/>
    <w:qFormat/>
    <w:rsid w:val="00A406FB"/>
    <w:pPr>
      <w:spacing w:before="240" w:after="60"/>
      <w:outlineLvl w:val="4"/>
    </w:pPr>
    <w:rPr>
      <w:b/>
      <w:bCs/>
      <w:i/>
      <w:iCs/>
      <w:sz w:val="26"/>
      <w:szCs w:val="26"/>
    </w:rPr>
  </w:style>
  <w:style w:type="paragraph" w:styleId="6">
    <w:name w:val="heading 6"/>
    <w:basedOn w:val="a"/>
    <w:next w:val="a"/>
    <w:link w:val="60"/>
    <w:semiHidden/>
    <w:unhideWhenUsed/>
    <w:qFormat/>
    <w:rsid w:val="00A406FB"/>
    <w:pPr>
      <w:spacing w:before="240" w:after="60"/>
      <w:outlineLvl w:val="5"/>
    </w:pPr>
    <w:rPr>
      <w:rFonts w:cs="Times New Roman"/>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A406FB"/>
    <w:rPr>
      <w:rFonts w:ascii="Times New Roman" w:eastAsia="Lucida Sans Unicode" w:hAnsi="Times New Roman" w:cs="Times New Roman"/>
      <w:b/>
      <w:bCs/>
      <w:kern w:val="2"/>
      <w:sz w:val="28"/>
      <w:szCs w:val="28"/>
      <w:lang w:eastAsia="zh-CN" w:bidi="hi-IN"/>
    </w:rPr>
  </w:style>
  <w:style w:type="character" w:customStyle="1" w:styleId="50">
    <w:name w:val="Заголовок 5 Знак"/>
    <w:basedOn w:val="a0"/>
    <w:link w:val="5"/>
    <w:rsid w:val="00A406FB"/>
    <w:rPr>
      <w:rFonts w:ascii="Times New Roman" w:eastAsia="Lucida Sans Unicode" w:hAnsi="Times New Roman" w:cs="Mangal"/>
      <w:b/>
      <w:bCs/>
      <w:i/>
      <w:iCs/>
      <w:kern w:val="2"/>
      <w:sz w:val="26"/>
      <w:szCs w:val="26"/>
      <w:lang w:eastAsia="zh-CN" w:bidi="hi-IN"/>
    </w:rPr>
  </w:style>
  <w:style w:type="character" w:customStyle="1" w:styleId="60">
    <w:name w:val="Заголовок 6 Знак"/>
    <w:basedOn w:val="a0"/>
    <w:link w:val="6"/>
    <w:semiHidden/>
    <w:rsid w:val="00A406FB"/>
    <w:rPr>
      <w:rFonts w:ascii="Times New Roman" w:eastAsia="Lucida Sans Unicode" w:hAnsi="Times New Roman" w:cs="Times New Roman"/>
      <w:b/>
      <w:bCs/>
      <w:kern w:val="2"/>
      <w:lang w:eastAsia="zh-CN" w:bidi="hi-IN"/>
    </w:rPr>
  </w:style>
  <w:style w:type="paragraph" w:styleId="a3">
    <w:name w:val="Body Text Indent"/>
    <w:basedOn w:val="a"/>
    <w:link w:val="a4"/>
    <w:rsid w:val="001409AA"/>
    <w:pPr>
      <w:widowControl/>
      <w:suppressAutoHyphens w:val="0"/>
      <w:spacing w:after="120"/>
      <w:ind w:left="283"/>
    </w:pPr>
    <w:rPr>
      <w:rFonts w:eastAsia="Times New Roman" w:cs="Times New Roman"/>
      <w:kern w:val="0"/>
      <w:lang w:val="ru-RU" w:eastAsia="ru-RU" w:bidi="ar-SA"/>
    </w:rPr>
  </w:style>
  <w:style w:type="character" w:customStyle="1" w:styleId="a4">
    <w:name w:val="Основной текст с отступом Знак"/>
    <w:basedOn w:val="a0"/>
    <w:link w:val="a3"/>
    <w:rsid w:val="001409AA"/>
    <w:rPr>
      <w:rFonts w:ascii="Times New Roman" w:eastAsia="Times New Roman" w:hAnsi="Times New Roman" w:cs="Times New Roman"/>
      <w:sz w:val="24"/>
      <w:szCs w:val="24"/>
      <w:lang w:val="ru-RU" w:eastAsia="ru-RU"/>
    </w:rPr>
  </w:style>
  <w:style w:type="paragraph" w:styleId="a5">
    <w:name w:val="List Paragraph"/>
    <w:basedOn w:val="a"/>
    <w:uiPriority w:val="34"/>
    <w:qFormat/>
    <w:rsid w:val="005439B8"/>
    <w:pPr>
      <w:widowControl/>
      <w:suppressAutoHyphens w:val="0"/>
      <w:ind w:left="720"/>
      <w:contextualSpacing/>
    </w:pPr>
    <w:rPr>
      <w:rFonts w:eastAsia="Times New Roman" w:cs="Times New Roman"/>
      <w:kern w:val="0"/>
      <w:lang w:eastAsia="ru-RU" w:bidi="ar-SA"/>
    </w:rPr>
  </w:style>
  <w:style w:type="character" w:customStyle="1" w:styleId="apple-converted-space">
    <w:name w:val="apple-converted-space"/>
    <w:basedOn w:val="a0"/>
    <w:rsid w:val="00FF1FA2"/>
  </w:style>
  <w:style w:type="character" w:customStyle="1" w:styleId="product-tabsheadingcolorgray">
    <w:name w:val="product-tabs__heading_color_gray"/>
    <w:basedOn w:val="a0"/>
    <w:rsid w:val="00700E29"/>
  </w:style>
  <w:style w:type="paragraph" w:styleId="a6">
    <w:name w:val="Balloon Text"/>
    <w:basedOn w:val="a"/>
    <w:link w:val="a7"/>
    <w:uiPriority w:val="99"/>
    <w:semiHidden/>
    <w:unhideWhenUsed/>
    <w:rsid w:val="00615E52"/>
    <w:rPr>
      <w:rFonts w:ascii="Tahoma" w:hAnsi="Tahoma"/>
      <w:sz w:val="16"/>
      <w:szCs w:val="14"/>
    </w:rPr>
  </w:style>
  <w:style w:type="character" w:customStyle="1" w:styleId="a7">
    <w:name w:val="Текст выноски Знак"/>
    <w:basedOn w:val="a0"/>
    <w:link w:val="a6"/>
    <w:uiPriority w:val="99"/>
    <w:semiHidden/>
    <w:rsid w:val="00615E52"/>
    <w:rPr>
      <w:rFonts w:ascii="Tahoma" w:eastAsia="Lucida Sans Unicode" w:hAnsi="Tahoma" w:cs="Mangal"/>
      <w:kern w:val="2"/>
      <w:sz w:val="16"/>
      <w:szCs w:val="1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0780761">
      <w:bodyDiv w:val="1"/>
      <w:marLeft w:val="0"/>
      <w:marRight w:val="0"/>
      <w:marTop w:val="0"/>
      <w:marBottom w:val="0"/>
      <w:divBdr>
        <w:top w:val="none" w:sz="0" w:space="0" w:color="auto"/>
        <w:left w:val="none" w:sz="0" w:space="0" w:color="auto"/>
        <w:bottom w:val="none" w:sz="0" w:space="0" w:color="auto"/>
        <w:right w:val="none" w:sz="0" w:space="0" w:color="auto"/>
      </w:divBdr>
    </w:div>
    <w:div w:id="1008368972">
      <w:bodyDiv w:val="1"/>
      <w:marLeft w:val="0"/>
      <w:marRight w:val="0"/>
      <w:marTop w:val="0"/>
      <w:marBottom w:val="0"/>
      <w:divBdr>
        <w:top w:val="none" w:sz="0" w:space="0" w:color="auto"/>
        <w:left w:val="none" w:sz="0" w:space="0" w:color="auto"/>
        <w:bottom w:val="none" w:sz="0" w:space="0" w:color="auto"/>
        <w:right w:val="none" w:sz="0" w:space="0" w:color="auto"/>
      </w:divBdr>
    </w:div>
    <w:div w:id="1658067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5049EF-918F-4AFF-B389-EC6863807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868</TotalTime>
  <Pages>10</Pages>
  <Words>2733</Words>
  <Characters>15579</Characters>
  <Application>Microsoft Office Word</Application>
  <DocSecurity>0</DocSecurity>
  <Lines>129</Lines>
  <Paragraphs>36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18276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Volodymyr</dc:creator>
  <cp:lastModifiedBy>PK</cp:lastModifiedBy>
  <cp:revision>23</cp:revision>
  <cp:lastPrinted>2023-06-20T12:42:00Z</cp:lastPrinted>
  <dcterms:created xsi:type="dcterms:W3CDTF">2023-04-15T10:09:00Z</dcterms:created>
  <dcterms:modified xsi:type="dcterms:W3CDTF">2023-06-23T07:35:00Z</dcterms:modified>
</cp:coreProperties>
</file>